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C56FAB" w14:textId="77777777" w:rsidR="00ED54E9" w:rsidRDefault="00CF1A68">
      <w:pPr>
        <w:spacing w:after="160" w:line="310" w:lineRule="auto"/>
        <w:jc w:val="center"/>
        <w:rPr>
          <w:b/>
          <w:color w:val="D01D2B"/>
          <w:sz w:val="32"/>
          <w:szCs w:val="32"/>
        </w:rPr>
      </w:pPr>
      <w:r>
        <w:rPr>
          <w:b/>
          <w:color w:val="D01D2B"/>
          <w:sz w:val="32"/>
          <w:szCs w:val="32"/>
        </w:rPr>
        <w:t>QUALITY CONTROL PLAN</w:t>
      </w:r>
    </w:p>
    <w:p w14:paraId="4659C159" w14:textId="48E0F3D3" w:rsidR="00ED54E9" w:rsidRDefault="00CF1A68">
      <w:pPr>
        <w:spacing w:after="0" w:line="240" w:lineRule="auto"/>
        <w:jc w:val="both"/>
        <w:rPr>
          <w:rFonts w:ascii="Times New Roman" w:eastAsia="Times New Roman" w:hAnsi="Times New Roman" w:cs="Times New Roman"/>
          <w:b/>
          <w:i/>
          <w:sz w:val="22"/>
          <w:szCs w:val="22"/>
        </w:rPr>
      </w:pPr>
      <w:r>
        <w:rPr>
          <w:rFonts w:ascii="Times New Roman" w:eastAsia="Times New Roman" w:hAnsi="Times New Roman" w:cs="Times New Roman"/>
          <w:b/>
          <w:i/>
          <w:sz w:val="22"/>
          <w:szCs w:val="22"/>
        </w:rPr>
        <w:t xml:space="preserve">This QC Plan is designed mainly </w:t>
      </w:r>
      <w:r w:rsidR="00A21658">
        <w:rPr>
          <w:rFonts w:ascii="Times New Roman" w:eastAsia="Times New Roman" w:hAnsi="Times New Roman" w:cs="Times New Roman"/>
          <w:b/>
          <w:i/>
          <w:sz w:val="22"/>
          <w:szCs w:val="22"/>
        </w:rPr>
        <w:t xml:space="preserve">guide </w:t>
      </w:r>
      <w:r>
        <w:rPr>
          <w:rFonts w:ascii="Times New Roman" w:eastAsia="Times New Roman" w:hAnsi="Times New Roman" w:cs="Times New Roman"/>
          <w:b/>
          <w:i/>
          <w:sz w:val="22"/>
          <w:szCs w:val="22"/>
        </w:rPr>
        <w:t xml:space="preserve">for the inspection </w:t>
      </w:r>
      <w:r w:rsidR="00A21658">
        <w:rPr>
          <w:rFonts w:ascii="Times New Roman" w:eastAsia="Times New Roman" w:hAnsi="Times New Roman" w:cs="Times New Roman"/>
          <w:b/>
          <w:i/>
          <w:sz w:val="22"/>
          <w:szCs w:val="22"/>
        </w:rPr>
        <w:t>and acceptance of all the deliverables that will be contracted for under the tender for</w:t>
      </w:r>
      <w:r w:rsidR="00C4143F">
        <w:rPr>
          <w:rFonts w:ascii="Times New Roman" w:eastAsia="Times New Roman" w:hAnsi="Times New Roman" w:cs="Times New Roman"/>
          <w:b/>
          <w:i/>
          <w:sz w:val="22"/>
          <w:szCs w:val="22"/>
        </w:rPr>
        <w:t xml:space="preserve"> evaluating </w:t>
      </w:r>
      <w:r w:rsidR="00D151B8">
        <w:rPr>
          <w:rFonts w:ascii="Times New Roman" w:eastAsia="Times New Roman" w:hAnsi="Times New Roman" w:cs="Times New Roman"/>
          <w:b/>
          <w:i/>
          <w:sz w:val="22"/>
          <w:szCs w:val="22"/>
        </w:rPr>
        <w:t>GIRL-H Program in Kenya, Uganda, and Haiti</w:t>
      </w:r>
    </w:p>
    <w:p w14:paraId="7C5B3F15" w14:textId="77777777" w:rsidR="00ED54E9" w:rsidRDefault="00ED54E9">
      <w:pPr>
        <w:spacing w:after="0"/>
        <w:rPr>
          <w:b/>
          <w:color w:val="D01D2B"/>
          <w:sz w:val="22"/>
          <w:szCs w:val="22"/>
        </w:rPr>
      </w:pPr>
    </w:p>
    <w:tbl>
      <w:tblPr>
        <w:tblStyle w:val="a"/>
        <w:tblW w:w="9300" w:type="dxa"/>
        <w:tblInd w:w="100" w:type="dxa"/>
        <w:tblLayout w:type="fixed"/>
        <w:tblLook w:val="0600" w:firstRow="0" w:lastRow="0" w:firstColumn="0" w:lastColumn="0" w:noHBand="1" w:noVBand="1"/>
      </w:tblPr>
      <w:tblGrid>
        <w:gridCol w:w="4635"/>
        <w:gridCol w:w="4665"/>
      </w:tblGrid>
      <w:tr w:rsidR="00ED54E9" w14:paraId="577EF714" w14:textId="77777777">
        <w:trPr>
          <w:trHeight w:val="480"/>
        </w:trPr>
        <w:tc>
          <w:tcPr>
            <w:tcW w:w="4635" w:type="dxa"/>
            <w:tcBorders>
              <w:top w:val="single" w:sz="18" w:space="0" w:color="000000"/>
              <w:left w:val="single" w:sz="18" w:space="0" w:color="000000"/>
              <w:bottom w:val="single" w:sz="18" w:space="0" w:color="000000"/>
              <w:right w:val="single" w:sz="18" w:space="0" w:color="000000"/>
            </w:tcBorders>
            <w:tcMar>
              <w:top w:w="100" w:type="dxa"/>
              <w:left w:w="100" w:type="dxa"/>
              <w:bottom w:w="100" w:type="dxa"/>
              <w:right w:w="100" w:type="dxa"/>
            </w:tcMar>
          </w:tcPr>
          <w:p w14:paraId="538FFAF8" w14:textId="4EAEBD22" w:rsidR="00ED54E9" w:rsidRDefault="00CF1A68" w:rsidP="00DE592D">
            <w:pPr>
              <w:spacing w:after="0" w:line="288" w:lineRule="auto"/>
              <w:rPr>
                <w:b/>
              </w:rPr>
            </w:pPr>
            <w:r>
              <w:rPr>
                <w:b/>
              </w:rPr>
              <w:t>PR/MAR #</w:t>
            </w:r>
            <w:r w:rsidR="000A7360" w:rsidRPr="000A7360">
              <w:rPr>
                <w:b/>
              </w:rPr>
              <w:t xml:space="preserve"> </w:t>
            </w:r>
            <w:r w:rsidR="00DE592D">
              <w:rPr>
                <w:b/>
              </w:rPr>
              <w:t>NBO 1087</w:t>
            </w:r>
            <w:bookmarkStart w:id="0" w:name="_GoBack"/>
            <w:bookmarkEnd w:id="0"/>
          </w:p>
        </w:tc>
        <w:tc>
          <w:tcPr>
            <w:tcW w:w="4665" w:type="dxa"/>
            <w:tcBorders>
              <w:top w:val="single" w:sz="18" w:space="0" w:color="000000"/>
              <w:left w:val="single" w:sz="18" w:space="0" w:color="000000"/>
              <w:bottom w:val="single" w:sz="18" w:space="0" w:color="000000"/>
              <w:right w:val="single" w:sz="18" w:space="0" w:color="000000"/>
            </w:tcBorders>
            <w:tcMar>
              <w:top w:w="100" w:type="dxa"/>
              <w:left w:w="100" w:type="dxa"/>
              <w:bottom w:w="100" w:type="dxa"/>
              <w:right w:w="100" w:type="dxa"/>
            </w:tcMar>
          </w:tcPr>
          <w:p w14:paraId="559BDD20" w14:textId="593E33A4" w:rsidR="00ED54E9" w:rsidRDefault="00CF1A68" w:rsidP="00685C5D">
            <w:pPr>
              <w:spacing w:after="0" w:line="288" w:lineRule="auto"/>
              <w:rPr>
                <w:b/>
              </w:rPr>
            </w:pPr>
            <w:r>
              <w:rPr>
                <w:b/>
              </w:rPr>
              <w:t>Tender #</w:t>
            </w:r>
            <w:r w:rsidR="000A7360">
              <w:rPr>
                <w:b/>
              </w:rPr>
              <w:t xml:space="preserve">: </w:t>
            </w:r>
            <w:r w:rsidR="00685C5D">
              <w:rPr>
                <w:b/>
              </w:rPr>
              <w:t>MCK/NBO/10/2021</w:t>
            </w:r>
          </w:p>
        </w:tc>
      </w:tr>
      <w:tr w:rsidR="00ED54E9" w14:paraId="05F634BD" w14:textId="77777777" w:rsidTr="000A7360">
        <w:trPr>
          <w:trHeight w:val="899"/>
        </w:trPr>
        <w:tc>
          <w:tcPr>
            <w:tcW w:w="9300" w:type="dxa"/>
            <w:gridSpan w:val="2"/>
            <w:tcBorders>
              <w:top w:val="single" w:sz="18" w:space="0" w:color="000000"/>
              <w:left w:val="single" w:sz="18" w:space="0" w:color="000000"/>
              <w:bottom w:val="single" w:sz="18" w:space="0" w:color="000000"/>
              <w:right w:val="single" w:sz="18" w:space="0" w:color="000000"/>
            </w:tcBorders>
            <w:tcMar>
              <w:top w:w="100" w:type="dxa"/>
              <w:left w:w="100" w:type="dxa"/>
              <w:bottom w:w="100" w:type="dxa"/>
              <w:right w:w="100" w:type="dxa"/>
            </w:tcMar>
          </w:tcPr>
          <w:p w14:paraId="3CD9AE08" w14:textId="1BB70C5B" w:rsidR="00ED54E9" w:rsidRDefault="00CF1A68" w:rsidP="003A5687">
            <w:pPr>
              <w:spacing w:after="0" w:line="288" w:lineRule="auto"/>
              <w:rPr>
                <w:b/>
              </w:rPr>
            </w:pPr>
            <w:r>
              <w:rPr>
                <w:b/>
              </w:rPr>
              <w:t>PR/MAR Description:</w:t>
            </w:r>
            <w:r w:rsidR="003A68B0">
              <w:rPr>
                <w:b/>
              </w:rPr>
              <w:t xml:space="preserve"> </w:t>
            </w:r>
            <w:r w:rsidR="003A5687">
              <w:rPr>
                <w:b/>
              </w:rPr>
              <w:t xml:space="preserve">Evaluating </w:t>
            </w:r>
            <w:r w:rsidR="00D151B8">
              <w:rPr>
                <w:b/>
              </w:rPr>
              <w:t>GIRL-H Program in Kenya, Uganda, and Haiti</w:t>
            </w:r>
          </w:p>
        </w:tc>
      </w:tr>
    </w:tbl>
    <w:p w14:paraId="5151E33E" w14:textId="77777777" w:rsidR="00ED54E9" w:rsidRDefault="00ED54E9">
      <w:pPr>
        <w:spacing w:after="0"/>
        <w:jc w:val="both"/>
        <w:rPr>
          <w:b/>
          <w:color w:val="D01D2B"/>
          <w:sz w:val="22"/>
          <w:szCs w:val="22"/>
        </w:rPr>
      </w:pPr>
    </w:p>
    <w:tbl>
      <w:tblPr>
        <w:tblStyle w:val="a0"/>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ED54E9" w14:paraId="357B2453" w14:textId="77777777" w:rsidTr="000A7360">
        <w:trPr>
          <w:trHeight w:val="933"/>
        </w:trPr>
        <w:tc>
          <w:tcPr>
            <w:tcW w:w="9360" w:type="dxa"/>
            <w:shd w:val="clear" w:color="auto" w:fill="auto"/>
            <w:tcMar>
              <w:top w:w="100" w:type="dxa"/>
              <w:left w:w="100" w:type="dxa"/>
              <w:bottom w:w="100" w:type="dxa"/>
              <w:right w:w="100" w:type="dxa"/>
            </w:tcMar>
          </w:tcPr>
          <w:p w14:paraId="5B1E53A1" w14:textId="166FB94C" w:rsidR="00ED54E9" w:rsidRDefault="00C4143F" w:rsidP="00C4143F">
            <w:pPr>
              <w:spacing w:after="0"/>
              <w:jc w:val="both"/>
              <w:rPr>
                <w:b/>
                <w:i/>
              </w:rPr>
            </w:pPr>
            <w:r>
              <w:rPr>
                <w:b/>
                <w:i/>
              </w:rPr>
              <w:t>The</w:t>
            </w:r>
            <w:r w:rsidR="00CF1A68">
              <w:rPr>
                <w:b/>
                <w:i/>
              </w:rPr>
              <w:t xml:space="preserve"> QC Plan detail</w:t>
            </w:r>
            <w:r>
              <w:rPr>
                <w:b/>
                <w:i/>
              </w:rPr>
              <w:t>s</w:t>
            </w:r>
            <w:r w:rsidR="00CF1A68">
              <w:rPr>
                <w:b/>
                <w:i/>
              </w:rPr>
              <w:t xml:space="preserve"> the procedures to inspect and determine the acceptability of the </w:t>
            </w:r>
            <w:r>
              <w:rPr>
                <w:b/>
                <w:i/>
              </w:rPr>
              <w:t xml:space="preserve">of the deliverables for this assignment.                                </w:t>
            </w:r>
          </w:p>
        </w:tc>
      </w:tr>
    </w:tbl>
    <w:p w14:paraId="502D6004" w14:textId="77777777" w:rsidR="00ED54E9" w:rsidRDefault="00ED54E9">
      <w:pPr>
        <w:spacing w:after="0"/>
      </w:pPr>
    </w:p>
    <w:tbl>
      <w:tblPr>
        <w:tblStyle w:val="a4"/>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ED54E9" w14:paraId="0F73A08A" w14:textId="77777777">
        <w:tc>
          <w:tcPr>
            <w:tcW w:w="9360" w:type="dxa"/>
            <w:shd w:val="clear" w:color="auto" w:fill="auto"/>
            <w:tcMar>
              <w:top w:w="100" w:type="dxa"/>
              <w:left w:w="100" w:type="dxa"/>
              <w:bottom w:w="100" w:type="dxa"/>
              <w:right w:w="100" w:type="dxa"/>
            </w:tcMar>
          </w:tcPr>
          <w:p w14:paraId="77C94773" w14:textId="77777777" w:rsidR="00ED54E9" w:rsidRDefault="00CF1A68">
            <w:pPr>
              <w:pStyle w:val="Heading1"/>
              <w:widowControl w:val="0"/>
              <w:spacing w:before="0" w:after="0" w:line="240" w:lineRule="auto"/>
              <w:rPr>
                <w:sz w:val="28"/>
                <w:szCs w:val="28"/>
              </w:rPr>
            </w:pPr>
            <w:bookmarkStart w:id="1" w:name="_xlmjvmw7qh98" w:colFirst="0" w:colLast="0"/>
            <w:bookmarkEnd w:id="1"/>
            <w:r>
              <w:rPr>
                <w:sz w:val="28"/>
                <w:szCs w:val="28"/>
              </w:rPr>
              <w:lastRenderedPageBreak/>
              <w:t>Essential Specifications and Testing Requirements</w:t>
            </w:r>
          </w:p>
          <w:p w14:paraId="46115F0D" w14:textId="77777777" w:rsidR="00ED54E9" w:rsidRDefault="00ED54E9">
            <w:pPr>
              <w:widowControl w:val="0"/>
              <w:spacing w:after="0" w:line="240" w:lineRule="auto"/>
            </w:pPr>
          </w:p>
          <w:p w14:paraId="23784C58" w14:textId="77777777" w:rsidR="00ED54E9" w:rsidRDefault="001E2371">
            <w:pPr>
              <w:widowControl w:val="0"/>
              <w:spacing w:after="0" w:line="240" w:lineRule="auto"/>
            </w:pPr>
            <w:r>
              <w:t>Deliverable</w:t>
            </w:r>
            <w:r w:rsidR="00CF1A68">
              <w:t xml:space="preserve">: </w:t>
            </w:r>
            <w:r w:rsidR="003A5687">
              <w:rPr>
                <w:color w:val="2E74B5"/>
              </w:rPr>
              <w:t>Comprehensive Research Plan</w:t>
            </w:r>
          </w:p>
          <w:tbl>
            <w:tblPr>
              <w:tblStyle w:val="a1"/>
              <w:tblW w:w="9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80"/>
              <w:gridCol w:w="885"/>
              <w:gridCol w:w="1665"/>
              <w:gridCol w:w="1845"/>
              <w:gridCol w:w="1575"/>
            </w:tblGrid>
            <w:tr w:rsidR="00ED54E9" w14:paraId="3461A9A3" w14:textId="77777777">
              <w:trPr>
                <w:trHeight w:val="780"/>
              </w:trPr>
              <w:tc>
                <w:tcPr>
                  <w:tcW w:w="3180" w:type="dxa"/>
                  <w:shd w:val="clear" w:color="auto" w:fill="auto"/>
                  <w:tcMar>
                    <w:top w:w="100" w:type="dxa"/>
                    <w:left w:w="100" w:type="dxa"/>
                    <w:bottom w:w="100" w:type="dxa"/>
                    <w:right w:w="100" w:type="dxa"/>
                  </w:tcMar>
                </w:tcPr>
                <w:p w14:paraId="59157E8B" w14:textId="77777777" w:rsidR="00ED54E9" w:rsidRDefault="00ED54E9">
                  <w:pPr>
                    <w:widowControl w:val="0"/>
                    <w:spacing w:after="0" w:line="240" w:lineRule="auto"/>
                    <w:jc w:val="center"/>
                    <w:rPr>
                      <w:b/>
                    </w:rPr>
                  </w:pPr>
                </w:p>
                <w:p w14:paraId="28A48BA4" w14:textId="77777777" w:rsidR="00ED54E9" w:rsidRDefault="00CF1A68">
                  <w:pPr>
                    <w:widowControl w:val="0"/>
                    <w:spacing w:after="0" w:line="240" w:lineRule="auto"/>
                    <w:jc w:val="center"/>
                    <w:rPr>
                      <w:b/>
                    </w:rPr>
                  </w:pPr>
                  <w:r>
                    <w:rPr>
                      <w:b/>
                    </w:rPr>
                    <w:t>Parameter</w:t>
                  </w:r>
                </w:p>
              </w:tc>
              <w:tc>
                <w:tcPr>
                  <w:tcW w:w="885" w:type="dxa"/>
                  <w:shd w:val="clear" w:color="auto" w:fill="auto"/>
                  <w:tcMar>
                    <w:top w:w="100" w:type="dxa"/>
                    <w:left w:w="100" w:type="dxa"/>
                    <w:bottom w:w="100" w:type="dxa"/>
                    <w:right w:w="100" w:type="dxa"/>
                  </w:tcMar>
                </w:tcPr>
                <w:p w14:paraId="4B8DD0B1" w14:textId="77777777" w:rsidR="00ED54E9" w:rsidRDefault="00ED54E9">
                  <w:pPr>
                    <w:widowControl w:val="0"/>
                    <w:spacing w:after="0" w:line="240" w:lineRule="auto"/>
                    <w:jc w:val="center"/>
                    <w:rPr>
                      <w:b/>
                    </w:rPr>
                  </w:pPr>
                </w:p>
                <w:p w14:paraId="1A8C0665" w14:textId="77777777" w:rsidR="00ED54E9" w:rsidRDefault="00CF1A68">
                  <w:pPr>
                    <w:widowControl w:val="0"/>
                    <w:spacing w:after="0" w:line="240" w:lineRule="auto"/>
                    <w:jc w:val="center"/>
                    <w:rPr>
                      <w:b/>
                    </w:rPr>
                  </w:pPr>
                  <w:r>
                    <w:rPr>
                      <w:b/>
                    </w:rPr>
                    <w:t>Target Value</w:t>
                  </w:r>
                </w:p>
              </w:tc>
              <w:tc>
                <w:tcPr>
                  <w:tcW w:w="1665" w:type="dxa"/>
                  <w:shd w:val="clear" w:color="auto" w:fill="auto"/>
                  <w:tcMar>
                    <w:top w:w="100" w:type="dxa"/>
                    <w:left w:w="100" w:type="dxa"/>
                    <w:bottom w:w="100" w:type="dxa"/>
                    <w:right w:w="100" w:type="dxa"/>
                  </w:tcMar>
                </w:tcPr>
                <w:p w14:paraId="08DE2058" w14:textId="77777777" w:rsidR="00ED54E9" w:rsidRDefault="00CF1A68">
                  <w:pPr>
                    <w:widowControl w:val="0"/>
                    <w:spacing w:after="0" w:line="240" w:lineRule="auto"/>
                    <w:jc w:val="center"/>
                    <w:rPr>
                      <w:sz w:val="20"/>
                      <w:szCs w:val="20"/>
                    </w:rPr>
                  </w:pPr>
                  <w:r>
                    <w:rPr>
                      <w:b/>
                    </w:rPr>
                    <w:t xml:space="preserve">Margin of Error </w:t>
                  </w:r>
                  <w:r>
                    <w:rPr>
                      <w:sz w:val="20"/>
                      <w:szCs w:val="20"/>
                    </w:rPr>
                    <w:t>(Absolute or Relative)</w:t>
                  </w:r>
                  <w:r>
                    <w:rPr>
                      <w:sz w:val="20"/>
                      <w:szCs w:val="20"/>
                      <w:vertAlign w:val="superscript"/>
                    </w:rPr>
                    <w:footnoteReference w:id="1"/>
                  </w:r>
                  <w:r>
                    <w:rPr>
                      <w:sz w:val="20"/>
                      <w:szCs w:val="20"/>
                    </w:rPr>
                    <w:t xml:space="preserve"> </w:t>
                  </w:r>
                </w:p>
              </w:tc>
              <w:tc>
                <w:tcPr>
                  <w:tcW w:w="1845" w:type="dxa"/>
                  <w:shd w:val="clear" w:color="auto" w:fill="auto"/>
                  <w:tcMar>
                    <w:top w:w="100" w:type="dxa"/>
                    <w:left w:w="100" w:type="dxa"/>
                    <w:bottom w:w="100" w:type="dxa"/>
                    <w:right w:w="100" w:type="dxa"/>
                  </w:tcMar>
                </w:tcPr>
                <w:p w14:paraId="1FBA1887" w14:textId="7599BCF2" w:rsidR="00ED54E9" w:rsidRDefault="00CF1A68" w:rsidP="00C4143F">
                  <w:pPr>
                    <w:widowControl w:val="0"/>
                    <w:spacing w:after="0" w:line="240" w:lineRule="auto"/>
                    <w:jc w:val="center"/>
                    <w:rPr>
                      <w:color w:val="D01D2B"/>
                      <w:sz w:val="18"/>
                      <w:szCs w:val="18"/>
                    </w:rPr>
                  </w:pPr>
                  <w:r>
                    <w:rPr>
                      <w:b/>
                      <w:color w:val="D01D2B"/>
                    </w:rPr>
                    <w:t>Testing Method</w:t>
                  </w:r>
                </w:p>
              </w:tc>
              <w:tc>
                <w:tcPr>
                  <w:tcW w:w="1575" w:type="dxa"/>
                  <w:shd w:val="clear" w:color="auto" w:fill="auto"/>
                  <w:tcMar>
                    <w:top w:w="100" w:type="dxa"/>
                    <w:left w:w="100" w:type="dxa"/>
                    <w:bottom w:w="100" w:type="dxa"/>
                    <w:right w:w="100" w:type="dxa"/>
                  </w:tcMar>
                </w:tcPr>
                <w:p w14:paraId="414BB4AE" w14:textId="77777777" w:rsidR="00ED54E9" w:rsidRDefault="00ED54E9">
                  <w:pPr>
                    <w:widowControl w:val="0"/>
                    <w:spacing w:after="0" w:line="240" w:lineRule="auto"/>
                    <w:jc w:val="center"/>
                    <w:rPr>
                      <w:b/>
                      <w:color w:val="D01D2B"/>
                    </w:rPr>
                  </w:pPr>
                </w:p>
                <w:p w14:paraId="105F558D" w14:textId="77777777" w:rsidR="00ED54E9" w:rsidRDefault="00CF1A68">
                  <w:pPr>
                    <w:widowControl w:val="0"/>
                    <w:spacing w:after="0" w:line="240" w:lineRule="auto"/>
                    <w:jc w:val="center"/>
                    <w:rPr>
                      <w:b/>
                      <w:color w:val="D01D2B"/>
                    </w:rPr>
                  </w:pPr>
                  <w:r>
                    <w:rPr>
                      <w:b/>
                      <w:color w:val="D01D2B"/>
                    </w:rPr>
                    <w:t xml:space="preserve">Performed / Reviewed by:  </w:t>
                  </w:r>
                </w:p>
              </w:tc>
            </w:tr>
            <w:tr w:rsidR="00D151B8" w14:paraId="5991A5B7" w14:textId="77777777">
              <w:tc>
                <w:tcPr>
                  <w:tcW w:w="3180" w:type="dxa"/>
                  <w:shd w:val="clear" w:color="auto" w:fill="auto"/>
                  <w:tcMar>
                    <w:top w:w="100" w:type="dxa"/>
                    <w:left w:w="100" w:type="dxa"/>
                    <w:bottom w:w="100" w:type="dxa"/>
                    <w:right w:w="100" w:type="dxa"/>
                  </w:tcMar>
                </w:tcPr>
                <w:p w14:paraId="696BE520" w14:textId="58B78ED3" w:rsidR="00D151B8" w:rsidRPr="0025328E" w:rsidRDefault="00D151B8" w:rsidP="00D151B8">
                  <w:pPr>
                    <w:widowControl w:val="0"/>
                    <w:spacing w:after="0" w:line="240" w:lineRule="auto"/>
                    <w:rPr>
                      <w:color w:val="auto"/>
                      <w:sz w:val="20"/>
                      <w:szCs w:val="20"/>
                    </w:rPr>
                  </w:pPr>
                  <w:r w:rsidRPr="0025328E">
                    <w:rPr>
                      <w:color w:val="auto"/>
                      <w:sz w:val="20"/>
                      <w:szCs w:val="20"/>
                    </w:rPr>
                    <w:t>Inception Report</w:t>
                  </w:r>
                </w:p>
              </w:tc>
              <w:tc>
                <w:tcPr>
                  <w:tcW w:w="885" w:type="dxa"/>
                  <w:shd w:val="clear" w:color="auto" w:fill="auto"/>
                  <w:tcMar>
                    <w:top w:w="100" w:type="dxa"/>
                    <w:left w:w="100" w:type="dxa"/>
                    <w:bottom w:w="100" w:type="dxa"/>
                    <w:right w:w="100" w:type="dxa"/>
                  </w:tcMar>
                </w:tcPr>
                <w:p w14:paraId="6B41E825" w14:textId="14EF0FB1" w:rsidR="00D151B8" w:rsidRPr="0025328E" w:rsidRDefault="00D151B8" w:rsidP="00D151B8">
                  <w:pPr>
                    <w:widowControl w:val="0"/>
                    <w:spacing w:after="0" w:line="240" w:lineRule="auto"/>
                    <w:rPr>
                      <w:color w:val="auto"/>
                      <w:sz w:val="20"/>
                      <w:szCs w:val="20"/>
                    </w:rPr>
                  </w:pPr>
                  <w:r w:rsidRPr="0025328E">
                    <w:rPr>
                      <w:color w:val="auto"/>
                      <w:sz w:val="20"/>
                      <w:szCs w:val="20"/>
                    </w:rPr>
                    <w:t>1</w:t>
                  </w:r>
                </w:p>
              </w:tc>
              <w:tc>
                <w:tcPr>
                  <w:tcW w:w="1665" w:type="dxa"/>
                  <w:shd w:val="clear" w:color="auto" w:fill="auto"/>
                  <w:tcMar>
                    <w:top w:w="100" w:type="dxa"/>
                    <w:left w:w="100" w:type="dxa"/>
                    <w:bottom w:w="100" w:type="dxa"/>
                    <w:right w:w="100" w:type="dxa"/>
                  </w:tcMar>
                </w:tcPr>
                <w:p w14:paraId="5A73C661" w14:textId="3239C761" w:rsidR="00D151B8" w:rsidRPr="0025328E" w:rsidRDefault="00D151B8" w:rsidP="00D151B8">
                  <w:pPr>
                    <w:widowControl w:val="0"/>
                    <w:spacing w:after="0" w:line="240" w:lineRule="auto"/>
                    <w:rPr>
                      <w:color w:val="auto"/>
                      <w:sz w:val="20"/>
                      <w:szCs w:val="20"/>
                    </w:rPr>
                  </w:pPr>
                  <w:r w:rsidRPr="0025328E">
                    <w:rPr>
                      <w:color w:val="auto"/>
                      <w:sz w:val="20"/>
                      <w:szCs w:val="20"/>
                    </w:rPr>
                    <w:t>Absolute</w:t>
                  </w:r>
                </w:p>
              </w:tc>
              <w:tc>
                <w:tcPr>
                  <w:tcW w:w="1845" w:type="dxa"/>
                  <w:shd w:val="clear" w:color="auto" w:fill="auto"/>
                  <w:tcMar>
                    <w:top w:w="100" w:type="dxa"/>
                    <w:left w:w="100" w:type="dxa"/>
                    <w:bottom w:w="100" w:type="dxa"/>
                    <w:right w:w="100" w:type="dxa"/>
                  </w:tcMar>
                </w:tcPr>
                <w:p w14:paraId="268E69A8" w14:textId="6DA2920D" w:rsidR="00D151B8" w:rsidRPr="0025328E" w:rsidRDefault="00D151B8" w:rsidP="00D151B8">
                  <w:pPr>
                    <w:widowControl w:val="0"/>
                    <w:spacing w:after="0" w:line="240" w:lineRule="auto"/>
                    <w:rPr>
                      <w:color w:val="auto"/>
                      <w:sz w:val="20"/>
                      <w:szCs w:val="20"/>
                    </w:rPr>
                  </w:pPr>
                  <w:r w:rsidRPr="0025328E">
                    <w:rPr>
                      <w:color w:val="auto"/>
                      <w:sz w:val="20"/>
                      <w:szCs w:val="20"/>
                    </w:rPr>
                    <w:t>Document Review</w:t>
                  </w:r>
                </w:p>
              </w:tc>
              <w:tc>
                <w:tcPr>
                  <w:tcW w:w="1575" w:type="dxa"/>
                  <w:shd w:val="clear" w:color="auto" w:fill="auto"/>
                  <w:tcMar>
                    <w:top w:w="100" w:type="dxa"/>
                    <w:left w:w="100" w:type="dxa"/>
                    <w:bottom w:w="100" w:type="dxa"/>
                    <w:right w:w="100" w:type="dxa"/>
                  </w:tcMar>
                </w:tcPr>
                <w:p w14:paraId="40781385" w14:textId="10C9F74F" w:rsidR="00D151B8" w:rsidRPr="0025328E" w:rsidRDefault="00D151B8" w:rsidP="00D151B8">
                  <w:pPr>
                    <w:widowControl w:val="0"/>
                    <w:spacing w:after="0" w:line="240" w:lineRule="auto"/>
                    <w:rPr>
                      <w:color w:val="auto"/>
                      <w:sz w:val="20"/>
                      <w:szCs w:val="20"/>
                    </w:rPr>
                  </w:pPr>
                  <w:r w:rsidRPr="0025328E">
                    <w:rPr>
                      <w:color w:val="auto"/>
                      <w:sz w:val="20"/>
                      <w:szCs w:val="20"/>
                    </w:rPr>
                    <w:t>QC Team</w:t>
                  </w:r>
                </w:p>
              </w:tc>
            </w:tr>
            <w:tr w:rsidR="00D151B8" w14:paraId="4EF15DDC" w14:textId="77777777">
              <w:tc>
                <w:tcPr>
                  <w:tcW w:w="3180" w:type="dxa"/>
                  <w:shd w:val="clear" w:color="auto" w:fill="auto"/>
                  <w:tcMar>
                    <w:top w:w="100" w:type="dxa"/>
                    <w:left w:w="100" w:type="dxa"/>
                    <w:bottom w:w="100" w:type="dxa"/>
                    <w:right w:w="100" w:type="dxa"/>
                  </w:tcMar>
                </w:tcPr>
                <w:p w14:paraId="21B59A86" w14:textId="77777777" w:rsidR="00D151B8" w:rsidRPr="0025328E" w:rsidRDefault="00D151B8" w:rsidP="00D151B8">
                  <w:pPr>
                    <w:widowControl w:val="0"/>
                    <w:spacing w:after="0" w:line="240" w:lineRule="auto"/>
                    <w:rPr>
                      <w:color w:val="auto"/>
                      <w:sz w:val="20"/>
                      <w:szCs w:val="20"/>
                    </w:rPr>
                  </w:pPr>
                  <w:r w:rsidRPr="0025328E">
                    <w:rPr>
                      <w:color w:val="auto"/>
                      <w:sz w:val="20"/>
                      <w:szCs w:val="20"/>
                    </w:rPr>
                    <w:t>Key research questions</w:t>
                  </w:r>
                </w:p>
              </w:tc>
              <w:tc>
                <w:tcPr>
                  <w:tcW w:w="885" w:type="dxa"/>
                  <w:shd w:val="clear" w:color="auto" w:fill="auto"/>
                  <w:tcMar>
                    <w:top w:w="100" w:type="dxa"/>
                    <w:left w:w="100" w:type="dxa"/>
                    <w:bottom w:w="100" w:type="dxa"/>
                    <w:right w:w="100" w:type="dxa"/>
                  </w:tcMar>
                </w:tcPr>
                <w:p w14:paraId="4EF5C505" w14:textId="77777777" w:rsidR="00D151B8" w:rsidRPr="0025328E" w:rsidRDefault="00D151B8" w:rsidP="00D151B8">
                  <w:pPr>
                    <w:widowControl w:val="0"/>
                    <w:spacing w:after="0" w:line="240" w:lineRule="auto"/>
                    <w:rPr>
                      <w:color w:val="auto"/>
                      <w:sz w:val="20"/>
                      <w:szCs w:val="20"/>
                    </w:rPr>
                  </w:pPr>
                  <w:r w:rsidRPr="0025328E">
                    <w:rPr>
                      <w:color w:val="auto"/>
                      <w:sz w:val="20"/>
                      <w:szCs w:val="20"/>
                    </w:rPr>
                    <w:t>1</w:t>
                  </w:r>
                </w:p>
              </w:tc>
              <w:tc>
                <w:tcPr>
                  <w:tcW w:w="1665" w:type="dxa"/>
                  <w:shd w:val="clear" w:color="auto" w:fill="auto"/>
                  <w:tcMar>
                    <w:top w:w="100" w:type="dxa"/>
                    <w:left w:w="100" w:type="dxa"/>
                    <w:bottom w:w="100" w:type="dxa"/>
                    <w:right w:w="100" w:type="dxa"/>
                  </w:tcMar>
                </w:tcPr>
                <w:p w14:paraId="45942F73" w14:textId="77777777" w:rsidR="00D151B8" w:rsidRPr="0025328E" w:rsidRDefault="00D151B8" w:rsidP="00D151B8">
                  <w:pPr>
                    <w:widowControl w:val="0"/>
                    <w:spacing w:after="0" w:line="240" w:lineRule="auto"/>
                    <w:rPr>
                      <w:color w:val="auto"/>
                      <w:sz w:val="20"/>
                      <w:szCs w:val="20"/>
                    </w:rPr>
                  </w:pPr>
                  <w:r w:rsidRPr="0025328E">
                    <w:rPr>
                      <w:color w:val="auto"/>
                      <w:sz w:val="20"/>
                      <w:szCs w:val="20"/>
                    </w:rPr>
                    <w:t>absolute</w:t>
                  </w:r>
                </w:p>
              </w:tc>
              <w:tc>
                <w:tcPr>
                  <w:tcW w:w="1845" w:type="dxa"/>
                  <w:shd w:val="clear" w:color="auto" w:fill="auto"/>
                  <w:tcMar>
                    <w:top w:w="100" w:type="dxa"/>
                    <w:left w:w="100" w:type="dxa"/>
                    <w:bottom w:w="100" w:type="dxa"/>
                    <w:right w:w="100" w:type="dxa"/>
                  </w:tcMar>
                </w:tcPr>
                <w:p w14:paraId="60ED386D" w14:textId="77777777" w:rsidR="00D151B8" w:rsidRPr="0025328E" w:rsidRDefault="00D151B8" w:rsidP="00D151B8">
                  <w:pPr>
                    <w:widowControl w:val="0"/>
                    <w:spacing w:after="0" w:line="240" w:lineRule="auto"/>
                    <w:rPr>
                      <w:color w:val="auto"/>
                      <w:sz w:val="20"/>
                      <w:szCs w:val="20"/>
                    </w:rPr>
                  </w:pPr>
                  <w:r w:rsidRPr="0025328E">
                    <w:rPr>
                      <w:color w:val="auto"/>
                      <w:sz w:val="20"/>
                      <w:szCs w:val="20"/>
                    </w:rPr>
                    <w:t>Document Review</w:t>
                  </w:r>
                </w:p>
              </w:tc>
              <w:tc>
                <w:tcPr>
                  <w:tcW w:w="1575" w:type="dxa"/>
                  <w:shd w:val="clear" w:color="auto" w:fill="auto"/>
                  <w:tcMar>
                    <w:top w:w="100" w:type="dxa"/>
                    <w:left w:w="100" w:type="dxa"/>
                    <w:bottom w:w="100" w:type="dxa"/>
                    <w:right w:w="100" w:type="dxa"/>
                  </w:tcMar>
                </w:tcPr>
                <w:p w14:paraId="079A8BC9" w14:textId="77777777" w:rsidR="00D151B8" w:rsidRPr="0025328E" w:rsidRDefault="00D151B8" w:rsidP="00D151B8">
                  <w:pPr>
                    <w:widowControl w:val="0"/>
                    <w:spacing w:after="0" w:line="240" w:lineRule="auto"/>
                    <w:rPr>
                      <w:color w:val="auto"/>
                      <w:sz w:val="20"/>
                      <w:szCs w:val="20"/>
                    </w:rPr>
                  </w:pPr>
                  <w:r w:rsidRPr="0025328E">
                    <w:rPr>
                      <w:color w:val="auto"/>
                      <w:sz w:val="20"/>
                      <w:szCs w:val="20"/>
                    </w:rPr>
                    <w:t>QC Team</w:t>
                  </w:r>
                </w:p>
              </w:tc>
            </w:tr>
            <w:tr w:rsidR="00D151B8" w14:paraId="27A0202C" w14:textId="77777777">
              <w:tc>
                <w:tcPr>
                  <w:tcW w:w="3180" w:type="dxa"/>
                  <w:shd w:val="clear" w:color="auto" w:fill="auto"/>
                  <w:tcMar>
                    <w:top w:w="100" w:type="dxa"/>
                    <w:left w:w="100" w:type="dxa"/>
                    <w:bottom w:w="100" w:type="dxa"/>
                    <w:right w:w="100" w:type="dxa"/>
                  </w:tcMar>
                </w:tcPr>
                <w:p w14:paraId="7E4B6F46" w14:textId="3725FD92" w:rsidR="00D151B8" w:rsidRPr="0025328E" w:rsidRDefault="00D151B8" w:rsidP="00D151B8">
                  <w:pPr>
                    <w:widowControl w:val="0"/>
                    <w:spacing w:after="0" w:line="240" w:lineRule="auto"/>
                    <w:rPr>
                      <w:color w:val="auto"/>
                      <w:sz w:val="20"/>
                      <w:szCs w:val="20"/>
                    </w:rPr>
                  </w:pPr>
                  <w:r w:rsidRPr="0025328E">
                    <w:rPr>
                      <w:color w:val="auto"/>
                      <w:sz w:val="20"/>
                      <w:szCs w:val="20"/>
                    </w:rPr>
                    <w:t xml:space="preserve">Evaluation design </w:t>
                  </w:r>
                </w:p>
              </w:tc>
              <w:tc>
                <w:tcPr>
                  <w:tcW w:w="885" w:type="dxa"/>
                  <w:shd w:val="clear" w:color="auto" w:fill="auto"/>
                  <w:tcMar>
                    <w:top w:w="100" w:type="dxa"/>
                    <w:left w:w="100" w:type="dxa"/>
                    <w:bottom w:w="100" w:type="dxa"/>
                    <w:right w:w="100" w:type="dxa"/>
                  </w:tcMar>
                </w:tcPr>
                <w:p w14:paraId="2EF8BDC0" w14:textId="477DA54D" w:rsidR="00D151B8" w:rsidRPr="0025328E" w:rsidRDefault="00D151B8" w:rsidP="00D151B8">
                  <w:pPr>
                    <w:widowControl w:val="0"/>
                    <w:spacing w:after="0" w:line="240" w:lineRule="auto"/>
                    <w:rPr>
                      <w:color w:val="auto"/>
                      <w:sz w:val="20"/>
                      <w:szCs w:val="20"/>
                    </w:rPr>
                  </w:pPr>
                  <w:r w:rsidRPr="0025328E">
                    <w:rPr>
                      <w:color w:val="auto"/>
                      <w:sz w:val="20"/>
                      <w:szCs w:val="20"/>
                    </w:rPr>
                    <w:t>1</w:t>
                  </w:r>
                </w:p>
              </w:tc>
              <w:tc>
                <w:tcPr>
                  <w:tcW w:w="1665" w:type="dxa"/>
                  <w:shd w:val="clear" w:color="auto" w:fill="auto"/>
                  <w:tcMar>
                    <w:top w:w="100" w:type="dxa"/>
                    <w:left w:w="100" w:type="dxa"/>
                    <w:bottom w:w="100" w:type="dxa"/>
                    <w:right w:w="100" w:type="dxa"/>
                  </w:tcMar>
                </w:tcPr>
                <w:p w14:paraId="17944931" w14:textId="6C907B66" w:rsidR="00D151B8" w:rsidRPr="0025328E" w:rsidRDefault="00D151B8" w:rsidP="00D151B8">
                  <w:pPr>
                    <w:widowControl w:val="0"/>
                    <w:spacing w:after="0" w:line="240" w:lineRule="auto"/>
                    <w:rPr>
                      <w:color w:val="auto"/>
                      <w:sz w:val="20"/>
                      <w:szCs w:val="20"/>
                    </w:rPr>
                  </w:pPr>
                  <w:r w:rsidRPr="0025328E">
                    <w:rPr>
                      <w:color w:val="auto"/>
                      <w:sz w:val="20"/>
                      <w:szCs w:val="20"/>
                    </w:rPr>
                    <w:t>Absolute</w:t>
                  </w:r>
                </w:p>
              </w:tc>
              <w:tc>
                <w:tcPr>
                  <w:tcW w:w="1845" w:type="dxa"/>
                  <w:shd w:val="clear" w:color="auto" w:fill="auto"/>
                  <w:tcMar>
                    <w:top w:w="100" w:type="dxa"/>
                    <w:left w:w="100" w:type="dxa"/>
                    <w:bottom w:w="100" w:type="dxa"/>
                    <w:right w:w="100" w:type="dxa"/>
                  </w:tcMar>
                </w:tcPr>
                <w:p w14:paraId="2EC8997E" w14:textId="50C92108" w:rsidR="00D151B8" w:rsidRPr="0025328E" w:rsidRDefault="00D151B8" w:rsidP="00D151B8">
                  <w:pPr>
                    <w:widowControl w:val="0"/>
                    <w:spacing w:after="0" w:line="240" w:lineRule="auto"/>
                    <w:rPr>
                      <w:color w:val="auto"/>
                      <w:sz w:val="20"/>
                      <w:szCs w:val="20"/>
                    </w:rPr>
                  </w:pPr>
                  <w:r w:rsidRPr="0025328E">
                    <w:rPr>
                      <w:color w:val="auto"/>
                      <w:sz w:val="20"/>
                      <w:szCs w:val="20"/>
                    </w:rPr>
                    <w:t>Document Review</w:t>
                  </w:r>
                </w:p>
              </w:tc>
              <w:tc>
                <w:tcPr>
                  <w:tcW w:w="1575" w:type="dxa"/>
                  <w:shd w:val="clear" w:color="auto" w:fill="auto"/>
                  <w:tcMar>
                    <w:top w:w="100" w:type="dxa"/>
                    <w:left w:w="100" w:type="dxa"/>
                    <w:bottom w:w="100" w:type="dxa"/>
                    <w:right w:w="100" w:type="dxa"/>
                  </w:tcMar>
                </w:tcPr>
                <w:p w14:paraId="60B5558E" w14:textId="3ECAEE7A" w:rsidR="00D151B8" w:rsidRPr="0025328E" w:rsidRDefault="00D151B8" w:rsidP="00D151B8">
                  <w:pPr>
                    <w:widowControl w:val="0"/>
                    <w:spacing w:after="0" w:line="240" w:lineRule="auto"/>
                    <w:rPr>
                      <w:color w:val="auto"/>
                      <w:sz w:val="20"/>
                      <w:szCs w:val="20"/>
                    </w:rPr>
                  </w:pPr>
                  <w:r w:rsidRPr="0025328E">
                    <w:rPr>
                      <w:color w:val="auto"/>
                      <w:sz w:val="20"/>
                      <w:szCs w:val="20"/>
                    </w:rPr>
                    <w:t>QC Team</w:t>
                  </w:r>
                </w:p>
              </w:tc>
            </w:tr>
            <w:tr w:rsidR="00D151B8" w14:paraId="52F60722" w14:textId="77777777">
              <w:tc>
                <w:tcPr>
                  <w:tcW w:w="3180" w:type="dxa"/>
                  <w:shd w:val="clear" w:color="auto" w:fill="auto"/>
                  <w:tcMar>
                    <w:top w:w="100" w:type="dxa"/>
                    <w:left w:w="100" w:type="dxa"/>
                    <w:bottom w:w="100" w:type="dxa"/>
                    <w:right w:w="100" w:type="dxa"/>
                  </w:tcMar>
                </w:tcPr>
                <w:p w14:paraId="1CAA9179" w14:textId="5C54005F" w:rsidR="00D151B8" w:rsidRPr="0025328E" w:rsidRDefault="00D151B8" w:rsidP="00D151B8">
                  <w:pPr>
                    <w:widowControl w:val="0"/>
                    <w:spacing w:after="0" w:line="240" w:lineRule="auto"/>
                    <w:rPr>
                      <w:color w:val="auto"/>
                      <w:sz w:val="20"/>
                      <w:szCs w:val="20"/>
                    </w:rPr>
                  </w:pPr>
                  <w:r w:rsidRPr="0025328E">
                    <w:rPr>
                      <w:color w:val="auto"/>
                      <w:sz w:val="20"/>
                      <w:szCs w:val="20"/>
                    </w:rPr>
                    <w:t xml:space="preserve">Sample Size Determination &amp; Sampling Strategy </w:t>
                  </w:r>
                </w:p>
              </w:tc>
              <w:tc>
                <w:tcPr>
                  <w:tcW w:w="885" w:type="dxa"/>
                  <w:shd w:val="clear" w:color="auto" w:fill="auto"/>
                  <w:tcMar>
                    <w:top w:w="100" w:type="dxa"/>
                    <w:left w:w="100" w:type="dxa"/>
                    <w:bottom w:w="100" w:type="dxa"/>
                    <w:right w:w="100" w:type="dxa"/>
                  </w:tcMar>
                </w:tcPr>
                <w:p w14:paraId="569B8C8C" w14:textId="77777777" w:rsidR="00D151B8" w:rsidRPr="0025328E" w:rsidRDefault="00D151B8" w:rsidP="00D151B8">
                  <w:pPr>
                    <w:widowControl w:val="0"/>
                    <w:spacing w:after="0" w:line="240" w:lineRule="auto"/>
                    <w:rPr>
                      <w:color w:val="auto"/>
                      <w:sz w:val="20"/>
                      <w:szCs w:val="20"/>
                    </w:rPr>
                  </w:pPr>
                  <w:r w:rsidRPr="0025328E">
                    <w:rPr>
                      <w:color w:val="auto"/>
                      <w:sz w:val="20"/>
                      <w:szCs w:val="20"/>
                    </w:rPr>
                    <w:t>1</w:t>
                  </w:r>
                </w:p>
              </w:tc>
              <w:tc>
                <w:tcPr>
                  <w:tcW w:w="1665" w:type="dxa"/>
                  <w:shd w:val="clear" w:color="auto" w:fill="auto"/>
                  <w:tcMar>
                    <w:top w:w="100" w:type="dxa"/>
                    <w:left w:w="100" w:type="dxa"/>
                    <w:bottom w:w="100" w:type="dxa"/>
                    <w:right w:w="100" w:type="dxa"/>
                  </w:tcMar>
                </w:tcPr>
                <w:p w14:paraId="286BBC8A" w14:textId="77777777" w:rsidR="00D151B8" w:rsidRPr="0025328E" w:rsidRDefault="00D151B8" w:rsidP="00D151B8">
                  <w:pPr>
                    <w:widowControl w:val="0"/>
                    <w:spacing w:after="0" w:line="240" w:lineRule="auto"/>
                    <w:rPr>
                      <w:color w:val="auto"/>
                      <w:sz w:val="20"/>
                      <w:szCs w:val="20"/>
                    </w:rPr>
                  </w:pPr>
                  <w:r w:rsidRPr="0025328E">
                    <w:rPr>
                      <w:color w:val="auto"/>
                      <w:sz w:val="20"/>
                      <w:szCs w:val="20"/>
                    </w:rPr>
                    <w:t>absolute</w:t>
                  </w:r>
                </w:p>
              </w:tc>
              <w:tc>
                <w:tcPr>
                  <w:tcW w:w="1845" w:type="dxa"/>
                  <w:shd w:val="clear" w:color="auto" w:fill="auto"/>
                  <w:tcMar>
                    <w:top w:w="100" w:type="dxa"/>
                    <w:left w:w="100" w:type="dxa"/>
                    <w:bottom w:w="100" w:type="dxa"/>
                    <w:right w:w="100" w:type="dxa"/>
                  </w:tcMar>
                </w:tcPr>
                <w:p w14:paraId="482CC044" w14:textId="77777777" w:rsidR="00D151B8" w:rsidRPr="0025328E" w:rsidRDefault="00D151B8" w:rsidP="00D151B8">
                  <w:pPr>
                    <w:rPr>
                      <w:color w:val="auto"/>
                    </w:rPr>
                  </w:pPr>
                  <w:r w:rsidRPr="0025328E">
                    <w:rPr>
                      <w:color w:val="auto"/>
                      <w:sz w:val="20"/>
                      <w:szCs w:val="20"/>
                    </w:rPr>
                    <w:t>Document Review</w:t>
                  </w:r>
                </w:p>
              </w:tc>
              <w:tc>
                <w:tcPr>
                  <w:tcW w:w="1575" w:type="dxa"/>
                  <w:shd w:val="clear" w:color="auto" w:fill="auto"/>
                  <w:tcMar>
                    <w:top w:w="100" w:type="dxa"/>
                    <w:left w:w="100" w:type="dxa"/>
                    <w:bottom w:w="100" w:type="dxa"/>
                    <w:right w:w="100" w:type="dxa"/>
                  </w:tcMar>
                </w:tcPr>
                <w:p w14:paraId="77D8CB23" w14:textId="77777777" w:rsidR="00D151B8" w:rsidRPr="0025328E" w:rsidRDefault="00D151B8" w:rsidP="00D151B8">
                  <w:pPr>
                    <w:widowControl w:val="0"/>
                    <w:spacing w:after="0" w:line="240" w:lineRule="auto"/>
                    <w:rPr>
                      <w:color w:val="auto"/>
                      <w:sz w:val="20"/>
                      <w:szCs w:val="20"/>
                    </w:rPr>
                  </w:pPr>
                  <w:r w:rsidRPr="0025328E">
                    <w:rPr>
                      <w:color w:val="auto"/>
                      <w:sz w:val="20"/>
                      <w:szCs w:val="20"/>
                    </w:rPr>
                    <w:t>QC Team</w:t>
                  </w:r>
                </w:p>
              </w:tc>
            </w:tr>
            <w:tr w:rsidR="00D151B8" w14:paraId="07039D02" w14:textId="77777777">
              <w:tc>
                <w:tcPr>
                  <w:tcW w:w="3180" w:type="dxa"/>
                  <w:shd w:val="clear" w:color="auto" w:fill="auto"/>
                  <w:tcMar>
                    <w:top w:w="100" w:type="dxa"/>
                    <w:left w:w="100" w:type="dxa"/>
                    <w:bottom w:w="100" w:type="dxa"/>
                    <w:right w:w="100" w:type="dxa"/>
                  </w:tcMar>
                </w:tcPr>
                <w:p w14:paraId="437C8249" w14:textId="77777777" w:rsidR="00D151B8" w:rsidRPr="0025328E" w:rsidRDefault="00D151B8" w:rsidP="00D151B8">
                  <w:pPr>
                    <w:widowControl w:val="0"/>
                    <w:spacing w:after="0" w:line="240" w:lineRule="auto"/>
                    <w:rPr>
                      <w:color w:val="auto"/>
                      <w:sz w:val="20"/>
                      <w:szCs w:val="20"/>
                    </w:rPr>
                  </w:pPr>
                  <w:r w:rsidRPr="0025328E">
                    <w:rPr>
                      <w:color w:val="auto"/>
                      <w:sz w:val="20"/>
                      <w:szCs w:val="20"/>
                    </w:rPr>
                    <w:t>Indicators</w:t>
                  </w:r>
                </w:p>
              </w:tc>
              <w:tc>
                <w:tcPr>
                  <w:tcW w:w="885" w:type="dxa"/>
                  <w:shd w:val="clear" w:color="auto" w:fill="auto"/>
                  <w:tcMar>
                    <w:top w:w="100" w:type="dxa"/>
                    <w:left w:w="100" w:type="dxa"/>
                    <w:bottom w:w="100" w:type="dxa"/>
                    <w:right w:w="100" w:type="dxa"/>
                  </w:tcMar>
                </w:tcPr>
                <w:p w14:paraId="1A9F09AE" w14:textId="77777777" w:rsidR="00D151B8" w:rsidRPr="0025328E" w:rsidRDefault="00D151B8" w:rsidP="00D151B8">
                  <w:pPr>
                    <w:widowControl w:val="0"/>
                    <w:spacing w:after="0" w:line="240" w:lineRule="auto"/>
                    <w:rPr>
                      <w:color w:val="auto"/>
                      <w:sz w:val="20"/>
                      <w:szCs w:val="20"/>
                    </w:rPr>
                  </w:pPr>
                  <w:r w:rsidRPr="0025328E">
                    <w:rPr>
                      <w:color w:val="auto"/>
                      <w:sz w:val="20"/>
                      <w:szCs w:val="20"/>
                    </w:rPr>
                    <w:t>1</w:t>
                  </w:r>
                </w:p>
              </w:tc>
              <w:tc>
                <w:tcPr>
                  <w:tcW w:w="1665" w:type="dxa"/>
                  <w:shd w:val="clear" w:color="auto" w:fill="auto"/>
                  <w:tcMar>
                    <w:top w:w="100" w:type="dxa"/>
                    <w:left w:w="100" w:type="dxa"/>
                    <w:bottom w:w="100" w:type="dxa"/>
                    <w:right w:w="100" w:type="dxa"/>
                  </w:tcMar>
                </w:tcPr>
                <w:p w14:paraId="624325E9" w14:textId="77777777" w:rsidR="00D151B8" w:rsidRPr="0025328E" w:rsidRDefault="00D151B8" w:rsidP="00D151B8">
                  <w:pPr>
                    <w:widowControl w:val="0"/>
                    <w:spacing w:after="0" w:line="240" w:lineRule="auto"/>
                    <w:rPr>
                      <w:color w:val="auto"/>
                      <w:sz w:val="20"/>
                      <w:szCs w:val="20"/>
                    </w:rPr>
                  </w:pPr>
                  <w:r w:rsidRPr="0025328E">
                    <w:rPr>
                      <w:color w:val="auto"/>
                      <w:sz w:val="20"/>
                      <w:szCs w:val="20"/>
                    </w:rPr>
                    <w:t>absolute</w:t>
                  </w:r>
                </w:p>
              </w:tc>
              <w:tc>
                <w:tcPr>
                  <w:tcW w:w="1845" w:type="dxa"/>
                  <w:shd w:val="clear" w:color="auto" w:fill="auto"/>
                  <w:tcMar>
                    <w:top w:w="100" w:type="dxa"/>
                    <w:left w:w="100" w:type="dxa"/>
                    <w:bottom w:w="100" w:type="dxa"/>
                    <w:right w:w="100" w:type="dxa"/>
                  </w:tcMar>
                </w:tcPr>
                <w:p w14:paraId="45124358" w14:textId="77777777" w:rsidR="00D151B8" w:rsidRPr="0025328E" w:rsidRDefault="00D151B8" w:rsidP="00D151B8">
                  <w:pPr>
                    <w:rPr>
                      <w:color w:val="auto"/>
                    </w:rPr>
                  </w:pPr>
                  <w:r w:rsidRPr="0025328E">
                    <w:rPr>
                      <w:color w:val="auto"/>
                      <w:sz w:val="20"/>
                      <w:szCs w:val="20"/>
                    </w:rPr>
                    <w:t>Document Review</w:t>
                  </w:r>
                </w:p>
              </w:tc>
              <w:tc>
                <w:tcPr>
                  <w:tcW w:w="1575" w:type="dxa"/>
                  <w:shd w:val="clear" w:color="auto" w:fill="auto"/>
                  <w:tcMar>
                    <w:top w:w="100" w:type="dxa"/>
                    <w:left w:w="100" w:type="dxa"/>
                    <w:bottom w:w="100" w:type="dxa"/>
                    <w:right w:w="100" w:type="dxa"/>
                  </w:tcMar>
                </w:tcPr>
                <w:p w14:paraId="68AE6FCB" w14:textId="77777777" w:rsidR="00D151B8" w:rsidRPr="0025328E" w:rsidRDefault="00D151B8" w:rsidP="00D151B8">
                  <w:pPr>
                    <w:widowControl w:val="0"/>
                    <w:spacing w:after="0" w:line="240" w:lineRule="auto"/>
                    <w:rPr>
                      <w:color w:val="auto"/>
                      <w:sz w:val="20"/>
                      <w:szCs w:val="20"/>
                    </w:rPr>
                  </w:pPr>
                  <w:r w:rsidRPr="0025328E">
                    <w:rPr>
                      <w:color w:val="auto"/>
                      <w:sz w:val="20"/>
                      <w:szCs w:val="20"/>
                    </w:rPr>
                    <w:t>QC Team</w:t>
                  </w:r>
                </w:p>
              </w:tc>
            </w:tr>
            <w:tr w:rsidR="00D151B8" w14:paraId="72DD1801" w14:textId="77777777">
              <w:tc>
                <w:tcPr>
                  <w:tcW w:w="3180" w:type="dxa"/>
                  <w:shd w:val="clear" w:color="auto" w:fill="auto"/>
                  <w:tcMar>
                    <w:top w:w="100" w:type="dxa"/>
                    <w:left w:w="100" w:type="dxa"/>
                    <w:bottom w:w="100" w:type="dxa"/>
                    <w:right w:w="100" w:type="dxa"/>
                  </w:tcMar>
                </w:tcPr>
                <w:p w14:paraId="30AB1C89" w14:textId="45CA9F27" w:rsidR="00D151B8" w:rsidRPr="0025328E" w:rsidRDefault="00D151B8" w:rsidP="00D151B8">
                  <w:pPr>
                    <w:widowControl w:val="0"/>
                    <w:spacing w:after="0" w:line="240" w:lineRule="auto"/>
                    <w:rPr>
                      <w:color w:val="auto"/>
                      <w:sz w:val="20"/>
                      <w:szCs w:val="20"/>
                    </w:rPr>
                  </w:pPr>
                  <w:r w:rsidRPr="0025328E">
                    <w:rPr>
                      <w:color w:val="auto"/>
                      <w:sz w:val="20"/>
                      <w:szCs w:val="20"/>
                    </w:rPr>
                    <w:t xml:space="preserve">Detailed data analysis plan </w:t>
                  </w:r>
                  <w:r w:rsidRPr="0025328E">
                    <w:rPr>
                      <w:i/>
                      <w:iCs/>
                      <w:color w:val="auto"/>
                      <w:sz w:val="20"/>
                      <w:szCs w:val="20"/>
                    </w:rPr>
                    <w:t>including gender disaggregation</w:t>
                  </w:r>
                  <w:r w:rsidRPr="0025328E">
                    <w:rPr>
                      <w:color w:val="auto"/>
                      <w:sz w:val="20"/>
                      <w:szCs w:val="20"/>
                    </w:rPr>
                    <w:t xml:space="preserve"> </w:t>
                  </w:r>
                </w:p>
              </w:tc>
              <w:tc>
                <w:tcPr>
                  <w:tcW w:w="885" w:type="dxa"/>
                  <w:shd w:val="clear" w:color="auto" w:fill="auto"/>
                  <w:tcMar>
                    <w:top w:w="100" w:type="dxa"/>
                    <w:left w:w="100" w:type="dxa"/>
                    <w:bottom w:w="100" w:type="dxa"/>
                    <w:right w:w="100" w:type="dxa"/>
                  </w:tcMar>
                </w:tcPr>
                <w:p w14:paraId="2F728033" w14:textId="77777777" w:rsidR="00D151B8" w:rsidRPr="0025328E" w:rsidRDefault="00D151B8" w:rsidP="00D151B8">
                  <w:pPr>
                    <w:widowControl w:val="0"/>
                    <w:spacing w:after="0" w:line="240" w:lineRule="auto"/>
                    <w:rPr>
                      <w:color w:val="auto"/>
                      <w:sz w:val="20"/>
                      <w:szCs w:val="20"/>
                    </w:rPr>
                  </w:pPr>
                  <w:r w:rsidRPr="0025328E">
                    <w:rPr>
                      <w:color w:val="auto"/>
                      <w:sz w:val="20"/>
                      <w:szCs w:val="20"/>
                    </w:rPr>
                    <w:t>1</w:t>
                  </w:r>
                </w:p>
              </w:tc>
              <w:tc>
                <w:tcPr>
                  <w:tcW w:w="1665" w:type="dxa"/>
                  <w:shd w:val="clear" w:color="auto" w:fill="auto"/>
                  <w:tcMar>
                    <w:top w:w="100" w:type="dxa"/>
                    <w:left w:w="100" w:type="dxa"/>
                    <w:bottom w:w="100" w:type="dxa"/>
                    <w:right w:w="100" w:type="dxa"/>
                  </w:tcMar>
                </w:tcPr>
                <w:p w14:paraId="56ACE27E" w14:textId="77777777" w:rsidR="00D151B8" w:rsidRPr="0025328E" w:rsidRDefault="00D151B8" w:rsidP="00D151B8">
                  <w:pPr>
                    <w:widowControl w:val="0"/>
                    <w:spacing w:after="0" w:line="240" w:lineRule="auto"/>
                    <w:rPr>
                      <w:color w:val="auto"/>
                      <w:sz w:val="20"/>
                      <w:szCs w:val="20"/>
                    </w:rPr>
                  </w:pPr>
                  <w:r w:rsidRPr="0025328E">
                    <w:rPr>
                      <w:color w:val="auto"/>
                      <w:sz w:val="20"/>
                      <w:szCs w:val="20"/>
                    </w:rPr>
                    <w:t>absolute</w:t>
                  </w:r>
                </w:p>
              </w:tc>
              <w:tc>
                <w:tcPr>
                  <w:tcW w:w="1845" w:type="dxa"/>
                  <w:shd w:val="clear" w:color="auto" w:fill="auto"/>
                  <w:tcMar>
                    <w:top w:w="100" w:type="dxa"/>
                    <w:left w:w="100" w:type="dxa"/>
                    <w:bottom w:w="100" w:type="dxa"/>
                    <w:right w:w="100" w:type="dxa"/>
                  </w:tcMar>
                </w:tcPr>
                <w:p w14:paraId="4179DDEE" w14:textId="77777777" w:rsidR="00D151B8" w:rsidRPr="0025328E" w:rsidRDefault="00D151B8" w:rsidP="00D151B8">
                  <w:pPr>
                    <w:rPr>
                      <w:color w:val="auto"/>
                    </w:rPr>
                  </w:pPr>
                  <w:r w:rsidRPr="0025328E">
                    <w:rPr>
                      <w:color w:val="auto"/>
                      <w:sz w:val="20"/>
                      <w:szCs w:val="20"/>
                    </w:rPr>
                    <w:t>Document Review</w:t>
                  </w:r>
                </w:p>
              </w:tc>
              <w:tc>
                <w:tcPr>
                  <w:tcW w:w="1575" w:type="dxa"/>
                  <w:shd w:val="clear" w:color="auto" w:fill="auto"/>
                  <w:tcMar>
                    <w:top w:w="100" w:type="dxa"/>
                    <w:left w:w="100" w:type="dxa"/>
                    <w:bottom w:w="100" w:type="dxa"/>
                    <w:right w:w="100" w:type="dxa"/>
                  </w:tcMar>
                </w:tcPr>
                <w:p w14:paraId="7B43CB59" w14:textId="77777777" w:rsidR="00D151B8" w:rsidRPr="0025328E" w:rsidRDefault="00D151B8" w:rsidP="00D151B8">
                  <w:pPr>
                    <w:widowControl w:val="0"/>
                    <w:spacing w:after="0" w:line="240" w:lineRule="auto"/>
                    <w:rPr>
                      <w:color w:val="auto"/>
                      <w:sz w:val="20"/>
                      <w:szCs w:val="20"/>
                    </w:rPr>
                  </w:pPr>
                  <w:r w:rsidRPr="0025328E">
                    <w:rPr>
                      <w:color w:val="auto"/>
                      <w:sz w:val="20"/>
                      <w:szCs w:val="20"/>
                    </w:rPr>
                    <w:t>QC Team</w:t>
                  </w:r>
                </w:p>
              </w:tc>
            </w:tr>
            <w:tr w:rsidR="00D151B8" w14:paraId="45640F17" w14:textId="77777777">
              <w:tc>
                <w:tcPr>
                  <w:tcW w:w="3180" w:type="dxa"/>
                  <w:shd w:val="clear" w:color="auto" w:fill="auto"/>
                  <w:tcMar>
                    <w:top w:w="100" w:type="dxa"/>
                    <w:left w:w="100" w:type="dxa"/>
                    <w:bottom w:w="100" w:type="dxa"/>
                    <w:right w:w="100" w:type="dxa"/>
                  </w:tcMar>
                </w:tcPr>
                <w:p w14:paraId="26EED62D" w14:textId="29C75313" w:rsidR="00D151B8" w:rsidRPr="0025328E" w:rsidRDefault="00D151B8" w:rsidP="00D151B8">
                  <w:pPr>
                    <w:widowControl w:val="0"/>
                    <w:spacing w:after="0" w:line="240" w:lineRule="auto"/>
                    <w:rPr>
                      <w:color w:val="auto"/>
                      <w:sz w:val="20"/>
                      <w:szCs w:val="20"/>
                    </w:rPr>
                  </w:pPr>
                  <w:r w:rsidRPr="0025328E">
                    <w:rPr>
                      <w:color w:val="auto"/>
                      <w:sz w:val="20"/>
                      <w:szCs w:val="20"/>
                    </w:rPr>
                    <w:t>Data Collection Plan</w:t>
                  </w:r>
                </w:p>
              </w:tc>
              <w:tc>
                <w:tcPr>
                  <w:tcW w:w="885" w:type="dxa"/>
                  <w:shd w:val="clear" w:color="auto" w:fill="auto"/>
                  <w:tcMar>
                    <w:top w:w="100" w:type="dxa"/>
                    <w:left w:w="100" w:type="dxa"/>
                    <w:bottom w:w="100" w:type="dxa"/>
                    <w:right w:w="100" w:type="dxa"/>
                  </w:tcMar>
                </w:tcPr>
                <w:p w14:paraId="339B40E8" w14:textId="77777777" w:rsidR="00D151B8" w:rsidRPr="0025328E" w:rsidRDefault="00D151B8" w:rsidP="00D151B8">
                  <w:pPr>
                    <w:widowControl w:val="0"/>
                    <w:spacing w:after="0" w:line="240" w:lineRule="auto"/>
                    <w:rPr>
                      <w:color w:val="auto"/>
                      <w:sz w:val="20"/>
                      <w:szCs w:val="20"/>
                    </w:rPr>
                  </w:pPr>
                  <w:r w:rsidRPr="0025328E">
                    <w:rPr>
                      <w:color w:val="auto"/>
                      <w:sz w:val="20"/>
                      <w:szCs w:val="20"/>
                    </w:rPr>
                    <w:t>1</w:t>
                  </w:r>
                </w:p>
              </w:tc>
              <w:tc>
                <w:tcPr>
                  <w:tcW w:w="1665" w:type="dxa"/>
                  <w:shd w:val="clear" w:color="auto" w:fill="auto"/>
                  <w:tcMar>
                    <w:top w:w="100" w:type="dxa"/>
                    <w:left w:w="100" w:type="dxa"/>
                    <w:bottom w:w="100" w:type="dxa"/>
                    <w:right w:w="100" w:type="dxa"/>
                  </w:tcMar>
                </w:tcPr>
                <w:p w14:paraId="6615E5D6" w14:textId="77777777" w:rsidR="00D151B8" w:rsidRPr="0025328E" w:rsidRDefault="00D151B8" w:rsidP="00D151B8">
                  <w:pPr>
                    <w:widowControl w:val="0"/>
                    <w:spacing w:after="0" w:line="240" w:lineRule="auto"/>
                    <w:rPr>
                      <w:color w:val="auto"/>
                      <w:sz w:val="20"/>
                      <w:szCs w:val="20"/>
                    </w:rPr>
                  </w:pPr>
                  <w:r w:rsidRPr="0025328E">
                    <w:rPr>
                      <w:color w:val="auto"/>
                      <w:sz w:val="20"/>
                      <w:szCs w:val="20"/>
                    </w:rPr>
                    <w:t>absolute</w:t>
                  </w:r>
                </w:p>
              </w:tc>
              <w:tc>
                <w:tcPr>
                  <w:tcW w:w="1845" w:type="dxa"/>
                  <w:shd w:val="clear" w:color="auto" w:fill="auto"/>
                  <w:tcMar>
                    <w:top w:w="100" w:type="dxa"/>
                    <w:left w:w="100" w:type="dxa"/>
                    <w:bottom w:w="100" w:type="dxa"/>
                    <w:right w:w="100" w:type="dxa"/>
                  </w:tcMar>
                </w:tcPr>
                <w:p w14:paraId="711F2F9C" w14:textId="77777777" w:rsidR="00D151B8" w:rsidRPr="0025328E" w:rsidRDefault="00D151B8" w:rsidP="00D151B8">
                  <w:pPr>
                    <w:rPr>
                      <w:color w:val="auto"/>
                    </w:rPr>
                  </w:pPr>
                  <w:r w:rsidRPr="0025328E">
                    <w:rPr>
                      <w:color w:val="auto"/>
                      <w:sz w:val="20"/>
                      <w:szCs w:val="20"/>
                    </w:rPr>
                    <w:t>Document Review</w:t>
                  </w:r>
                </w:p>
              </w:tc>
              <w:tc>
                <w:tcPr>
                  <w:tcW w:w="1575" w:type="dxa"/>
                  <w:shd w:val="clear" w:color="auto" w:fill="auto"/>
                  <w:tcMar>
                    <w:top w:w="100" w:type="dxa"/>
                    <w:left w:w="100" w:type="dxa"/>
                    <w:bottom w:w="100" w:type="dxa"/>
                    <w:right w:w="100" w:type="dxa"/>
                  </w:tcMar>
                </w:tcPr>
                <w:p w14:paraId="547270F3" w14:textId="77777777" w:rsidR="00D151B8" w:rsidRPr="0025328E" w:rsidRDefault="00D151B8" w:rsidP="00D151B8">
                  <w:pPr>
                    <w:widowControl w:val="0"/>
                    <w:spacing w:after="0" w:line="240" w:lineRule="auto"/>
                    <w:rPr>
                      <w:color w:val="auto"/>
                      <w:sz w:val="20"/>
                      <w:szCs w:val="20"/>
                    </w:rPr>
                  </w:pPr>
                  <w:r w:rsidRPr="0025328E">
                    <w:rPr>
                      <w:color w:val="auto"/>
                      <w:sz w:val="20"/>
                      <w:szCs w:val="20"/>
                    </w:rPr>
                    <w:t>QC Team</w:t>
                  </w:r>
                </w:p>
              </w:tc>
            </w:tr>
            <w:tr w:rsidR="00D151B8" w14:paraId="79B276C7" w14:textId="77777777">
              <w:tc>
                <w:tcPr>
                  <w:tcW w:w="3180" w:type="dxa"/>
                  <w:shd w:val="clear" w:color="auto" w:fill="auto"/>
                  <w:tcMar>
                    <w:top w:w="100" w:type="dxa"/>
                    <w:left w:w="100" w:type="dxa"/>
                    <w:bottom w:w="100" w:type="dxa"/>
                    <w:right w:w="100" w:type="dxa"/>
                  </w:tcMar>
                </w:tcPr>
                <w:p w14:paraId="2AA3C604" w14:textId="77777777" w:rsidR="00D151B8" w:rsidRPr="0025328E" w:rsidRDefault="00D151B8" w:rsidP="00D151B8">
                  <w:pPr>
                    <w:widowControl w:val="0"/>
                    <w:spacing w:after="0" w:line="240" w:lineRule="auto"/>
                    <w:rPr>
                      <w:color w:val="auto"/>
                      <w:sz w:val="20"/>
                      <w:szCs w:val="20"/>
                    </w:rPr>
                  </w:pPr>
                  <w:r w:rsidRPr="0025328E">
                    <w:rPr>
                      <w:color w:val="auto"/>
                      <w:sz w:val="20"/>
                      <w:szCs w:val="20"/>
                    </w:rPr>
                    <w:t>Detail on frequency and seasonality of surveys</w:t>
                  </w:r>
                </w:p>
              </w:tc>
              <w:tc>
                <w:tcPr>
                  <w:tcW w:w="885" w:type="dxa"/>
                  <w:shd w:val="clear" w:color="auto" w:fill="auto"/>
                  <w:tcMar>
                    <w:top w:w="100" w:type="dxa"/>
                    <w:left w:w="100" w:type="dxa"/>
                    <w:bottom w:w="100" w:type="dxa"/>
                    <w:right w:w="100" w:type="dxa"/>
                  </w:tcMar>
                </w:tcPr>
                <w:p w14:paraId="67F04711" w14:textId="77777777" w:rsidR="00D151B8" w:rsidRPr="0025328E" w:rsidRDefault="00D151B8" w:rsidP="00D151B8">
                  <w:pPr>
                    <w:widowControl w:val="0"/>
                    <w:spacing w:after="0" w:line="240" w:lineRule="auto"/>
                    <w:rPr>
                      <w:color w:val="auto"/>
                      <w:sz w:val="20"/>
                      <w:szCs w:val="20"/>
                    </w:rPr>
                  </w:pPr>
                  <w:r w:rsidRPr="0025328E">
                    <w:rPr>
                      <w:color w:val="auto"/>
                      <w:sz w:val="20"/>
                      <w:szCs w:val="20"/>
                    </w:rPr>
                    <w:t>1</w:t>
                  </w:r>
                </w:p>
              </w:tc>
              <w:tc>
                <w:tcPr>
                  <w:tcW w:w="1665" w:type="dxa"/>
                  <w:shd w:val="clear" w:color="auto" w:fill="auto"/>
                  <w:tcMar>
                    <w:top w:w="100" w:type="dxa"/>
                    <w:left w:w="100" w:type="dxa"/>
                    <w:bottom w:w="100" w:type="dxa"/>
                    <w:right w:w="100" w:type="dxa"/>
                  </w:tcMar>
                </w:tcPr>
                <w:p w14:paraId="07E33930" w14:textId="77777777" w:rsidR="00D151B8" w:rsidRPr="0025328E" w:rsidRDefault="00D151B8" w:rsidP="00D151B8">
                  <w:pPr>
                    <w:widowControl w:val="0"/>
                    <w:spacing w:after="0" w:line="240" w:lineRule="auto"/>
                    <w:rPr>
                      <w:color w:val="auto"/>
                      <w:sz w:val="20"/>
                      <w:szCs w:val="20"/>
                    </w:rPr>
                  </w:pPr>
                  <w:r w:rsidRPr="0025328E">
                    <w:rPr>
                      <w:color w:val="auto"/>
                      <w:sz w:val="20"/>
                      <w:szCs w:val="20"/>
                    </w:rPr>
                    <w:t>absolute</w:t>
                  </w:r>
                </w:p>
              </w:tc>
              <w:tc>
                <w:tcPr>
                  <w:tcW w:w="1845" w:type="dxa"/>
                  <w:shd w:val="clear" w:color="auto" w:fill="auto"/>
                  <w:tcMar>
                    <w:top w:w="100" w:type="dxa"/>
                    <w:left w:w="100" w:type="dxa"/>
                    <w:bottom w:w="100" w:type="dxa"/>
                    <w:right w:w="100" w:type="dxa"/>
                  </w:tcMar>
                </w:tcPr>
                <w:p w14:paraId="33158A08" w14:textId="77777777" w:rsidR="00D151B8" w:rsidRPr="0025328E" w:rsidRDefault="00D151B8" w:rsidP="00D151B8">
                  <w:pPr>
                    <w:rPr>
                      <w:color w:val="auto"/>
                    </w:rPr>
                  </w:pPr>
                  <w:r w:rsidRPr="0025328E">
                    <w:rPr>
                      <w:color w:val="auto"/>
                      <w:sz w:val="20"/>
                      <w:szCs w:val="20"/>
                    </w:rPr>
                    <w:t>Document Review</w:t>
                  </w:r>
                </w:p>
              </w:tc>
              <w:tc>
                <w:tcPr>
                  <w:tcW w:w="1575" w:type="dxa"/>
                  <w:shd w:val="clear" w:color="auto" w:fill="auto"/>
                  <w:tcMar>
                    <w:top w:w="100" w:type="dxa"/>
                    <w:left w:w="100" w:type="dxa"/>
                    <w:bottom w:w="100" w:type="dxa"/>
                    <w:right w:w="100" w:type="dxa"/>
                  </w:tcMar>
                </w:tcPr>
                <w:p w14:paraId="5C5D1318" w14:textId="77777777" w:rsidR="00D151B8" w:rsidRPr="0025328E" w:rsidRDefault="00D151B8" w:rsidP="00D151B8">
                  <w:pPr>
                    <w:widowControl w:val="0"/>
                    <w:spacing w:after="0" w:line="240" w:lineRule="auto"/>
                    <w:rPr>
                      <w:color w:val="auto"/>
                      <w:sz w:val="20"/>
                      <w:szCs w:val="20"/>
                    </w:rPr>
                  </w:pPr>
                  <w:r w:rsidRPr="0025328E">
                    <w:rPr>
                      <w:color w:val="auto"/>
                      <w:sz w:val="20"/>
                      <w:szCs w:val="20"/>
                    </w:rPr>
                    <w:t>QC Team</w:t>
                  </w:r>
                </w:p>
              </w:tc>
            </w:tr>
            <w:tr w:rsidR="00D151B8" w14:paraId="73E9B372" w14:textId="77777777">
              <w:tc>
                <w:tcPr>
                  <w:tcW w:w="3180" w:type="dxa"/>
                  <w:shd w:val="clear" w:color="auto" w:fill="auto"/>
                  <w:tcMar>
                    <w:top w:w="100" w:type="dxa"/>
                    <w:left w:w="100" w:type="dxa"/>
                    <w:bottom w:w="100" w:type="dxa"/>
                    <w:right w:w="100" w:type="dxa"/>
                  </w:tcMar>
                </w:tcPr>
                <w:p w14:paraId="4E83A22F" w14:textId="77777777" w:rsidR="00D151B8" w:rsidRPr="0025328E" w:rsidRDefault="00D151B8" w:rsidP="00D151B8">
                  <w:pPr>
                    <w:widowControl w:val="0"/>
                    <w:spacing w:after="0" w:line="240" w:lineRule="auto"/>
                    <w:rPr>
                      <w:color w:val="auto"/>
                      <w:sz w:val="20"/>
                      <w:szCs w:val="20"/>
                    </w:rPr>
                  </w:pPr>
                  <w:r w:rsidRPr="0025328E">
                    <w:rPr>
                      <w:color w:val="auto"/>
                      <w:sz w:val="20"/>
                      <w:szCs w:val="20"/>
                    </w:rPr>
                    <w:t>Cost Analysis Approach</w:t>
                  </w:r>
                </w:p>
              </w:tc>
              <w:tc>
                <w:tcPr>
                  <w:tcW w:w="885" w:type="dxa"/>
                  <w:shd w:val="clear" w:color="auto" w:fill="auto"/>
                  <w:tcMar>
                    <w:top w:w="100" w:type="dxa"/>
                    <w:left w:w="100" w:type="dxa"/>
                    <w:bottom w:w="100" w:type="dxa"/>
                    <w:right w:w="100" w:type="dxa"/>
                  </w:tcMar>
                </w:tcPr>
                <w:p w14:paraId="2AF1C283" w14:textId="77777777" w:rsidR="00D151B8" w:rsidRPr="0025328E" w:rsidRDefault="00D151B8" w:rsidP="00D151B8">
                  <w:pPr>
                    <w:widowControl w:val="0"/>
                    <w:spacing w:after="0" w:line="240" w:lineRule="auto"/>
                    <w:rPr>
                      <w:color w:val="auto"/>
                      <w:sz w:val="20"/>
                      <w:szCs w:val="20"/>
                    </w:rPr>
                  </w:pPr>
                  <w:r w:rsidRPr="0025328E">
                    <w:rPr>
                      <w:color w:val="auto"/>
                      <w:sz w:val="20"/>
                      <w:szCs w:val="20"/>
                    </w:rPr>
                    <w:t>1</w:t>
                  </w:r>
                </w:p>
              </w:tc>
              <w:tc>
                <w:tcPr>
                  <w:tcW w:w="1665" w:type="dxa"/>
                  <w:shd w:val="clear" w:color="auto" w:fill="auto"/>
                  <w:tcMar>
                    <w:top w:w="100" w:type="dxa"/>
                    <w:left w:w="100" w:type="dxa"/>
                    <w:bottom w:w="100" w:type="dxa"/>
                    <w:right w:w="100" w:type="dxa"/>
                  </w:tcMar>
                </w:tcPr>
                <w:p w14:paraId="17BFE27A" w14:textId="77777777" w:rsidR="00D151B8" w:rsidRPr="0025328E" w:rsidRDefault="00D151B8" w:rsidP="00D151B8">
                  <w:pPr>
                    <w:widowControl w:val="0"/>
                    <w:spacing w:after="0" w:line="240" w:lineRule="auto"/>
                    <w:rPr>
                      <w:color w:val="auto"/>
                      <w:sz w:val="20"/>
                      <w:szCs w:val="20"/>
                    </w:rPr>
                  </w:pPr>
                  <w:r w:rsidRPr="0025328E">
                    <w:rPr>
                      <w:color w:val="auto"/>
                      <w:sz w:val="20"/>
                      <w:szCs w:val="20"/>
                    </w:rPr>
                    <w:t>absolute</w:t>
                  </w:r>
                </w:p>
              </w:tc>
              <w:tc>
                <w:tcPr>
                  <w:tcW w:w="1845" w:type="dxa"/>
                  <w:shd w:val="clear" w:color="auto" w:fill="auto"/>
                  <w:tcMar>
                    <w:top w:w="100" w:type="dxa"/>
                    <w:left w:w="100" w:type="dxa"/>
                    <w:bottom w:w="100" w:type="dxa"/>
                    <w:right w:w="100" w:type="dxa"/>
                  </w:tcMar>
                </w:tcPr>
                <w:p w14:paraId="37600F5A" w14:textId="77777777" w:rsidR="00D151B8" w:rsidRPr="0025328E" w:rsidRDefault="00D151B8" w:rsidP="00D151B8">
                  <w:pPr>
                    <w:rPr>
                      <w:color w:val="auto"/>
                    </w:rPr>
                  </w:pPr>
                  <w:r w:rsidRPr="0025328E">
                    <w:rPr>
                      <w:color w:val="auto"/>
                      <w:sz w:val="20"/>
                      <w:szCs w:val="20"/>
                    </w:rPr>
                    <w:t>Document Review</w:t>
                  </w:r>
                </w:p>
              </w:tc>
              <w:tc>
                <w:tcPr>
                  <w:tcW w:w="1575" w:type="dxa"/>
                  <w:shd w:val="clear" w:color="auto" w:fill="auto"/>
                  <w:tcMar>
                    <w:top w:w="100" w:type="dxa"/>
                    <w:left w:w="100" w:type="dxa"/>
                    <w:bottom w:w="100" w:type="dxa"/>
                    <w:right w:w="100" w:type="dxa"/>
                  </w:tcMar>
                </w:tcPr>
                <w:p w14:paraId="7B39CFE6" w14:textId="77777777" w:rsidR="00D151B8" w:rsidRPr="0025328E" w:rsidRDefault="00D151B8" w:rsidP="00D151B8">
                  <w:pPr>
                    <w:widowControl w:val="0"/>
                    <w:spacing w:after="0" w:line="240" w:lineRule="auto"/>
                    <w:rPr>
                      <w:color w:val="auto"/>
                      <w:sz w:val="20"/>
                      <w:szCs w:val="20"/>
                    </w:rPr>
                  </w:pPr>
                  <w:r w:rsidRPr="0025328E">
                    <w:rPr>
                      <w:color w:val="auto"/>
                      <w:sz w:val="20"/>
                      <w:szCs w:val="20"/>
                    </w:rPr>
                    <w:t>QC Team</w:t>
                  </w:r>
                </w:p>
              </w:tc>
            </w:tr>
            <w:tr w:rsidR="00D151B8" w14:paraId="3B9A8162" w14:textId="77777777">
              <w:tc>
                <w:tcPr>
                  <w:tcW w:w="3180" w:type="dxa"/>
                  <w:shd w:val="clear" w:color="auto" w:fill="auto"/>
                  <w:tcMar>
                    <w:top w:w="100" w:type="dxa"/>
                    <w:left w:w="100" w:type="dxa"/>
                    <w:bottom w:w="100" w:type="dxa"/>
                    <w:right w:w="100" w:type="dxa"/>
                  </w:tcMar>
                </w:tcPr>
                <w:p w14:paraId="67961738" w14:textId="77777777" w:rsidR="00D151B8" w:rsidRPr="0025328E" w:rsidRDefault="00D151B8" w:rsidP="00D151B8">
                  <w:pPr>
                    <w:widowControl w:val="0"/>
                    <w:spacing w:after="0" w:line="240" w:lineRule="auto"/>
                    <w:rPr>
                      <w:color w:val="auto"/>
                      <w:sz w:val="20"/>
                      <w:szCs w:val="20"/>
                    </w:rPr>
                  </w:pPr>
                  <w:r w:rsidRPr="0025328E">
                    <w:rPr>
                      <w:color w:val="auto"/>
                      <w:sz w:val="20"/>
                      <w:szCs w:val="20"/>
                    </w:rPr>
                    <w:t>Two workshops supporting Design of Approach</w:t>
                  </w:r>
                </w:p>
              </w:tc>
              <w:tc>
                <w:tcPr>
                  <w:tcW w:w="885" w:type="dxa"/>
                  <w:shd w:val="clear" w:color="auto" w:fill="auto"/>
                  <w:tcMar>
                    <w:top w:w="100" w:type="dxa"/>
                    <w:left w:w="100" w:type="dxa"/>
                    <w:bottom w:w="100" w:type="dxa"/>
                    <w:right w:w="100" w:type="dxa"/>
                  </w:tcMar>
                </w:tcPr>
                <w:p w14:paraId="0405B476" w14:textId="77777777" w:rsidR="00D151B8" w:rsidRPr="0025328E" w:rsidRDefault="00D151B8" w:rsidP="00D151B8">
                  <w:pPr>
                    <w:widowControl w:val="0"/>
                    <w:spacing w:after="0" w:line="240" w:lineRule="auto"/>
                    <w:rPr>
                      <w:color w:val="auto"/>
                      <w:sz w:val="20"/>
                      <w:szCs w:val="20"/>
                    </w:rPr>
                  </w:pPr>
                  <w:r w:rsidRPr="0025328E">
                    <w:rPr>
                      <w:color w:val="auto"/>
                      <w:sz w:val="20"/>
                      <w:szCs w:val="20"/>
                    </w:rPr>
                    <w:t>1</w:t>
                  </w:r>
                </w:p>
              </w:tc>
              <w:tc>
                <w:tcPr>
                  <w:tcW w:w="1665" w:type="dxa"/>
                  <w:shd w:val="clear" w:color="auto" w:fill="auto"/>
                  <w:tcMar>
                    <w:top w:w="100" w:type="dxa"/>
                    <w:left w:w="100" w:type="dxa"/>
                    <w:bottom w:w="100" w:type="dxa"/>
                    <w:right w:w="100" w:type="dxa"/>
                  </w:tcMar>
                </w:tcPr>
                <w:p w14:paraId="69E8C2AB" w14:textId="77777777" w:rsidR="00D151B8" w:rsidRPr="0025328E" w:rsidRDefault="00D151B8" w:rsidP="00D151B8">
                  <w:pPr>
                    <w:widowControl w:val="0"/>
                    <w:spacing w:after="0" w:line="240" w:lineRule="auto"/>
                    <w:rPr>
                      <w:color w:val="auto"/>
                      <w:sz w:val="20"/>
                      <w:szCs w:val="20"/>
                    </w:rPr>
                  </w:pPr>
                  <w:r w:rsidRPr="0025328E">
                    <w:rPr>
                      <w:color w:val="auto"/>
                      <w:sz w:val="20"/>
                      <w:szCs w:val="20"/>
                    </w:rPr>
                    <w:t>absolute</w:t>
                  </w:r>
                </w:p>
              </w:tc>
              <w:tc>
                <w:tcPr>
                  <w:tcW w:w="1845" w:type="dxa"/>
                  <w:shd w:val="clear" w:color="auto" w:fill="auto"/>
                  <w:tcMar>
                    <w:top w:w="100" w:type="dxa"/>
                    <w:left w:w="100" w:type="dxa"/>
                    <w:bottom w:w="100" w:type="dxa"/>
                    <w:right w:w="100" w:type="dxa"/>
                  </w:tcMar>
                </w:tcPr>
                <w:p w14:paraId="218115FB" w14:textId="77777777" w:rsidR="00D151B8" w:rsidRPr="0025328E" w:rsidRDefault="00D151B8" w:rsidP="00D151B8">
                  <w:pPr>
                    <w:rPr>
                      <w:color w:val="auto"/>
                    </w:rPr>
                  </w:pPr>
                  <w:r w:rsidRPr="0025328E">
                    <w:rPr>
                      <w:color w:val="auto"/>
                      <w:sz w:val="20"/>
                      <w:szCs w:val="20"/>
                    </w:rPr>
                    <w:t>Document Review</w:t>
                  </w:r>
                </w:p>
              </w:tc>
              <w:tc>
                <w:tcPr>
                  <w:tcW w:w="1575" w:type="dxa"/>
                  <w:shd w:val="clear" w:color="auto" w:fill="auto"/>
                  <w:tcMar>
                    <w:top w:w="100" w:type="dxa"/>
                    <w:left w:w="100" w:type="dxa"/>
                    <w:bottom w:w="100" w:type="dxa"/>
                    <w:right w:w="100" w:type="dxa"/>
                  </w:tcMar>
                </w:tcPr>
                <w:p w14:paraId="7034FB53" w14:textId="77777777" w:rsidR="00D151B8" w:rsidRPr="0025328E" w:rsidRDefault="00D151B8" w:rsidP="00D151B8">
                  <w:pPr>
                    <w:widowControl w:val="0"/>
                    <w:spacing w:after="0" w:line="240" w:lineRule="auto"/>
                    <w:rPr>
                      <w:color w:val="auto"/>
                      <w:sz w:val="20"/>
                      <w:szCs w:val="20"/>
                    </w:rPr>
                  </w:pPr>
                  <w:r w:rsidRPr="0025328E">
                    <w:rPr>
                      <w:color w:val="auto"/>
                      <w:sz w:val="20"/>
                      <w:szCs w:val="20"/>
                    </w:rPr>
                    <w:t>QC Team</w:t>
                  </w:r>
                </w:p>
              </w:tc>
            </w:tr>
            <w:tr w:rsidR="001217F6" w14:paraId="7AEC2EA7" w14:textId="77777777">
              <w:tc>
                <w:tcPr>
                  <w:tcW w:w="3180" w:type="dxa"/>
                  <w:shd w:val="clear" w:color="auto" w:fill="auto"/>
                  <w:tcMar>
                    <w:top w:w="100" w:type="dxa"/>
                    <w:left w:w="100" w:type="dxa"/>
                    <w:bottom w:w="100" w:type="dxa"/>
                    <w:right w:w="100" w:type="dxa"/>
                  </w:tcMar>
                </w:tcPr>
                <w:p w14:paraId="60815BDE" w14:textId="352D1D21" w:rsidR="001217F6" w:rsidRPr="0025328E" w:rsidRDefault="001217F6" w:rsidP="00D151B8">
                  <w:pPr>
                    <w:widowControl w:val="0"/>
                    <w:spacing w:after="0" w:line="240" w:lineRule="auto"/>
                    <w:rPr>
                      <w:color w:val="auto"/>
                      <w:sz w:val="20"/>
                      <w:szCs w:val="20"/>
                    </w:rPr>
                  </w:pPr>
                  <w:r w:rsidRPr="0025328E">
                    <w:rPr>
                      <w:color w:val="auto"/>
                      <w:sz w:val="20"/>
                      <w:szCs w:val="20"/>
                    </w:rPr>
                    <w:t>Data Dissemination Plan</w:t>
                  </w:r>
                </w:p>
              </w:tc>
              <w:tc>
                <w:tcPr>
                  <w:tcW w:w="885" w:type="dxa"/>
                  <w:shd w:val="clear" w:color="auto" w:fill="auto"/>
                  <w:tcMar>
                    <w:top w:w="100" w:type="dxa"/>
                    <w:left w:w="100" w:type="dxa"/>
                    <w:bottom w:w="100" w:type="dxa"/>
                    <w:right w:w="100" w:type="dxa"/>
                  </w:tcMar>
                </w:tcPr>
                <w:p w14:paraId="5DAE3DD2" w14:textId="1EC34638" w:rsidR="001217F6" w:rsidRPr="0025328E" w:rsidRDefault="001217F6" w:rsidP="00D151B8">
                  <w:pPr>
                    <w:widowControl w:val="0"/>
                    <w:spacing w:after="0" w:line="240" w:lineRule="auto"/>
                    <w:rPr>
                      <w:color w:val="auto"/>
                      <w:sz w:val="20"/>
                      <w:szCs w:val="20"/>
                    </w:rPr>
                  </w:pPr>
                  <w:r w:rsidRPr="0025328E">
                    <w:rPr>
                      <w:color w:val="auto"/>
                      <w:sz w:val="20"/>
                      <w:szCs w:val="20"/>
                    </w:rPr>
                    <w:t>1</w:t>
                  </w:r>
                </w:p>
              </w:tc>
              <w:tc>
                <w:tcPr>
                  <w:tcW w:w="1665" w:type="dxa"/>
                  <w:shd w:val="clear" w:color="auto" w:fill="auto"/>
                  <w:tcMar>
                    <w:top w:w="100" w:type="dxa"/>
                    <w:left w:w="100" w:type="dxa"/>
                    <w:bottom w:w="100" w:type="dxa"/>
                    <w:right w:w="100" w:type="dxa"/>
                  </w:tcMar>
                </w:tcPr>
                <w:p w14:paraId="008689E5" w14:textId="72098597" w:rsidR="001217F6" w:rsidRPr="0025328E" w:rsidRDefault="001217F6" w:rsidP="00D151B8">
                  <w:pPr>
                    <w:widowControl w:val="0"/>
                    <w:spacing w:after="0" w:line="240" w:lineRule="auto"/>
                    <w:rPr>
                      <w:color w:val="auto"/>
                      <w:sz w:val="20"/>
                      <w:szCs w:val="20"/>
                    </w:rPr>
                  </w:pPr>
                  <w:r w:rsidRPr="0025328E">
                    <w:rPr>
                      <w:color w:val="auto"/>
                      <w:sz w:val="20"/>
                      <w:szCs w:val="20"/>
                    </w:rPr>
                    <w:t>Absolute</w:t>
                  </w:r>
                </w:p>
              </w:tc>
              <w:tc>
                <w:tcPr>
                  <w:tcW w:w="1845" w:type="dxa"/>
                  <w:shd w:val="clear" w:color="auto" w:fill="auto"/>
                  <w:tcMar>
                    <w:top w:w="100" w:type="dxa"/>
                    <w:left w:w="100" w:type="dxa"/>
                    <w:bottom w:w="100" w:type="dxa"/>
                    <w:right w:w="100" w:type="dxa"/>
                  </w:tcMar>
                </w:tcPr>
                <w:p w14:paraId="4464B92F" w14:textId="3C7AD248" w:rsidR="001217F6" w:rsidRPr="0025328E" w:rsidRDefault="001217F6" w:rsidP="00D151B8">
                  <w:pPr>
                    <w:rPr>
                      <w:color w:val="auto"/>
                      <w:sz w:val="20"/>
                      <w:szCs w:val="20"/>
                    </w:rPr>
                  </w:pPr>
                  <w:r w:rsidRPr="0025328E">
                    <w:rPr>
                      <w:color w:val="auto"/>
                      <w:sz w:val="20"/>
                      <w:szCs w:val="20"/>
                    </w:rPr>
                    <w:t>Document Review</w:t>
                  </w:r>
                </w:p>
              </w:tc>
              <w:tc>
                <w:tcPr>
                  <w:tcW w:w="1575" w:type="dxa"/>
                  <w:shd w:val="clear" w:color="auto" w:fill="auto"/>
                  <w:tcMar>
                    <w:top w:w="100" w:type="dxa"/>
                    <w:left w:w="100" w:type="dxa"/>
                    <w:bottom w:w="100" w:type="dxa"/>
                    <w:right w:w="100" w:type="dxa"/>
                  </w:tcMar>
                </w:tcPr>
                <w:p w14:paraId="6721133E" w14:textId="478E978B" w:rsidR="001217F6" w:rsidRPr="0025328E" w:rsidRDefault="001217F6" w:rsidP="00D151B8">
                  <w:pPr>
                    <w:widowControl w:val="0"/>
                    <w:spacing w:after="0" w:line="240" w:lineRule="auto"/>
                    <w:rPr>
                      <w:color w:val="auto"/>
                      <w:sz w:val="20"/>
                      <w:szCs w:val="20"/>
                    </w:rPr>
                  </w:pPr>
                  <w:r w:rsidRPr="0025328E">
                    <w:rPr>
                      <w:color w:val="auto"/>
                      <w:sz w:val="20"/>
                      <w:szCs w:val="20"/>
                    </w:rPr>
                    <w:t>QC Team</w:t>
                  </w:r>
                </w:p>
              </w:tc>
            </w:tr>
          </w:tbl>
          <w:p w14:paraId="31626B89" w14:textId="77777777" w:rsidR="00ED54E9" w:rsidRDefault="00ED54E9">
            <w:pPr>
              <w:widowControl w:val="0"/>
              <w:spacing w:after="0" w:line="240" w:lineRule="auto"/>
            </w:pPr>
          </w:p>
          <w:p w14:paraId="27C445EE" w14:textId="77777777" w:rsidR="00ED54E9" w:rsidRDefault="001E2371">
            <w:pPr>
              <w:widowControl w:val="0"/>
              <w:spacing w:after="0" w:line="240" w:lineRule="auto"/>
            </w:pPr>
            <w:r>
              <w:t>Deliverable</w:t>
            </w:r>
            <w:r w:rsidR="00CF1A68">
              <w:t xml:space="preserve">: </w:t>
            </w:r>
            <w:r>
              <w:rPr>
                <w:color w:val="2E74B5"/>
              </w:rPr>
              <w:t>Data Collection Package</w:t>
            </w:r>
          </w:p>
          <w:tbl>
            <w:tblPr>
              <w:tblStyle w:val="a2"/>
              <w:tblW w:w="9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65"/>
              <w:gridCol w:w="900"/>
              <w:gridCol w:w="1650"/>
              <w:gridCol w:w="1815"/>
              <w:gridCol w:w="1575"/>
            </w:tblGrid>
            <w:tr w:rsidR="00ED54E9" w14:paraId="35538E42" w14:textId="77777777" w:rsidTr="0025328E">
              <w:trPr>
                <w:trHeight w:val="397"/>
              </w:trPr>
              <w:tc>
                <w:tcPr>
                  <w:tcW w:w="3165" w:type="dxa"/>
                  <w:shd w:val="clear" w:color="auto" w:fill="auto"/>
                  <w:tcMar>
                    <w:top w:w="100" w:type="dxa"/>
                    <w:left w:w="100" w:type="dxa"/>
                    <w:bottom w:w="100" w:type="dxa"/>
                    <w:right w:w="100" w:type="dxa"/>
                  </w:tcMar>
                </w:tcPr>
                <w:p w14:paraId="2FBB892A" w14:textId="77777777" w:rsidR="00ED54E9" w:rsidRDefault="00ED54E9">
                  <w:pPr>
                    <w:widowControl w:val="0"/>
                    <w:spacing w:after="0" w:line="240" w:lineRule="auto"/>
                    <w:jc w:val="center"/>
                    <w:rPr>
                      <w:b/>
                    </w:rPr>
                  </w:pPr>
                </w:p>
                <w:p w14:paraId="4889D198" w14:textId="77777777" w:rsidR="00ED54E9" w:rsidRDefault="00CF1A68">
                  <w:pPr>
                    <w:widowControl w:val="0"/>
                    <w:spacing w:after="0" w:line="240" w:lineRule="auto"/>
                    <w:jc w:val="center"/>
                    <w:rPr>
                      <w:b/>
                    </w:rPr>
                  </w:pPr>
                  <w:r>
                    <w:rPr>
                      <w:b/>
                    </w:rPr>
                    <w:t>Parameter</w:t>
                  </w:r>
                </w:p>
              </w:tc>
              <w:tc>
                <w:tcPr>
                  <w:tcW w:w="900" w:type="dxa"/>
                  <w:shd w:val="clear" w:color="auto" w:fill="auto"/>
                  <w:tcMar>
                    <w:top w:w="100" w:type="dxa"/>
                    <w:left w:w="100" w:type="dxa"/>
                    <w:bottom w:w="100" w:type="dxa"/>
                    <w:right w:w="100" w:type="dxa"/>
                  </w:tcMar>
                </w:tcPr>
                <w:p w14:paraId="6A3A9D0B" w14:textId="77777777" w:rsidR="00ED54E9" w:rsidRDefault="00ED54E9">
                  <w:pPr>
                    <w:widowControl w:val="0"/>
                    <w:spacing w:after="0" w:line="240" w:lineRule="auto"/>
                    <w:jc w:val="center"/>
                    <w:rPr>
                      <w:b/>
                    </w:rPr>
                  </w:pPr>
                </w:p>
                <w:p w14:paraId="65A78D41" w14:textId="77777777" w:rsidR="00ED54E9" w:rsidRDefault="00CF1A68">
                  <w:pPr>
                    <w:widowControl w:val="0"/>
                    <w:spacing w:after="0" w:line="240" w:lineRule="auto"/>
                    <w:jc w:val="center"/>
                    <w:rPr>
                      <w:b/>
                    </w:rPr>
                  </w:pPr>
                  <w:r>
                    <w:rPr>
                      <w:b/>
                    </w:rPr>
                    <w:t>Target Value</w:t>
                  </w:r>
                </w:p>
              </w:tc>
              <w:tc>
                <w:tcPr>
                  <w:tcW w:w="1650" w:type="dxa"/>
                  <w:shd w:val="clear" w:color="auto" w:fill="auto"/>
                  <w:tcMar>
                    <w:top w:w="100" w:type="dxa"/>
                    <w:left w:w="100" w:type="dxa"/>
                    <w:bottom w:w="100" w:type="dxa"/>
                    <w:right w:w="100" w:type="dxa"/>
                  </w:tcMar>
                </w:tcPr>
                <w:p w14:paraId="67E2E3C8" w14:textId="77777777" w:rsidR="00ED54E9" w:rsidRDefault="00CF1A68">
                  <w:pPr>
                    <w:widowControl w:val="0"/>
                    <w:spacing w:after="0" w:line="240" w:lineRule="auto"/>
                    <w:jc w:val="center"/>
                    <w:rPr>
                      <w:sz w:val="20"/>
                      <w:szCs w:val="20"/>
                    </w:rPr>
                  </w:pPr>
                  <w:r>
                    <w:rPr>
                      <w:b/>
                    </w:rPr>
                    <w:t xml:space="preserve">Margin of Error </w:t>
                  </w:r>
                  <w:r>
                    <w:rPr>
                      <w:sz w:val="20"/>
                      <w:szCs w:val="20"/>
                    </w:rPr>
                    <w:t xml:space="preserve">(Absolute or Relative) </w:t>
                  </w:r>
                </w:p>
              </w:tc>
              <w:tc>
                <w:tcPr>
                  <w:tcW w:w="1815" w:type="dxa"/>
                  <w:shd w:val="clear" w:color="auto" w:fill="auto"/>
                  <w:tcMar>
                    <w:top w:w="100" w:type="dxa"/>
                    <w:left w:w="100" w:type="dxa"/>
                    <w:bottom w:w="100" w:type="dxa"/>
                    <w:right w:w="100" w:type="dxa"/>
                  </w:tcMar>
                </w:tcPr>
                <w:p w14:paraId="06496273" w14:textId="77777777" w:rsidR="00ED54E9" w:rsidRDefault="00CF1A68">
                  <w:pPr>
                    <w:widowControl w:val="0"/>
                    <w:spacing w:after="0" w:line="240" w:lineRule="auto"/>
                    <w:jc w:val="center"/>
                    <w:rPr>
                      <w:b/>
                      <w:color w:val="D01D2B"/>
                    </w:rPr>
                  </w:pPr>
                  <w:r>
                    <w:rPr>
                      <w:b/>
                      <w:color w:val="D01D2B"/>
                    </w:rPr>
                    <w:t xml:space="preserve">Test </w:t>
                  </w:r>
                </w:p>
                <w:p w14:paraId="485293BE" w14:textId="25F2779E" w:rsidR="00ED54E9" w:rsidRDefault="00ED54E9">
                  <w:pPr>
                    <w:widowControl w:val="0"/>
                    <w:spacing w:after="0" w:line="240" w:lineRule="auto"/>
                    <w:jc w:val="center"/>
                    <w:rPr>
                      <w:color w:val="D01D2B"/>
                      <w:sz w:val="18"/>
                      <w:szCs w:val="18"/>
                    </w:rPr>
                  </w:pPr>
                </w:p>
              </w:tc>
              <w:tc>
                <w:tcPr>
                  <w:tcW w:w="1575" w:type="dxa"/>
                  <w:shd w:val="clear" w:color="auto" w:fill="auto"/>
                  <w:tcMar>
                    <w:top w:w="100" w:type="dxa"/>
                    <w:left w:w="100" w:type="dxa"/>
                    <w:bottom w:w="100" w:type="dxa"/>
                    <w:right w:w="100" w:type="dxa"/>
                  </w:tcMar>
                </w:tcPr>
                <w:p w14:paraId="22FAC22E" w14:textId="77777777" w:rsidR="00ED54E9" w:rsidRDefault="00ED54E9">
                  <w:pPr>
                    <w:widowControl w:val="0"/>
                    <w:spacing w:after="0" w:line="240" w:lineRule="auto"/>
                    <w:jc w:val="center"/>
                    <w:rPr>
                      <w:b/>
                      <w:color w:val="D01D2B"/>
                    </w:rPr>
                  </w:pPr>
                </w:p>
                <w:p w14:paraId="08F8369B" w14:textId="77777777" w:rsidR="00ED54E9" w:rsidRDefault="00CF1A68">
                  <w:pPr>
                    <w:widowControl w:val="0"/>
                    <w:spacing w:after="0" w:line="240" w:lineRule="auto"/>
                    <w:jc w:val="center"/>
                    <w:rPr>
                      <w:b/>
                      <w:color w:val="D01D2B"/>
                    </w:rPr>
                  </w:pPr>
                  <w:r>
                    <w:rPr>
                      <w:b/>
                      <w:color w:val="D01D2B"/>
                    </w:rPr>
                    <w:t xml:space="preserve">Performed / Reviewed by: </w:t>
                  </w:r>
                </w:p>
              </w:tc>
            </w:tr>
            <w:tr w:rsidR="001E2371" w14:paraId="6BA8C3F8" w14:textId="77777777" w:rsidTr="0025328E">
              <w:trPr>
                <w:trHeight w:val="397"/>
              </w:trPr>
              <w:tc>
                <w:tcPr>
                  <w:tcW w:w="3165" w:type="dxa"/>
                  <w:shd w:val="clear" w:color="auto" w:fill="auto"/>
                  <w:tcMar>
                    <w:top w:w="100" w:type="dxa"/>
                    <w:left w:w="100" w:type="dxa"/>
                    <w:bottom w:w="100" w:type="dxa"/>
                    <w:right w:w="100" w:type="dxa"/>
                  </w:tcMar>
                </w:tcPr>
                <w:p w14:paraId="61854B6C" w14:textId="77777777" w:rsidR="001E2371" w:rsidRPr="0025328E" w:rsidRDefault="001E2371">
                  <w:pPr>
                    <w:widowControl w:val="0"/>
                    <w:spacing w:after="0" w:line="240" w:lineRule="auto"/>
                    <w:rPr>
                      <w:color w:val="auto"/>
                      <w:sz w:val="20"/>
                      <w:szCs w:val="20"/>
                    </w:rPr>
                  </w:pPr>
                  <w:r w:rsidRPr="0025328E">
                    <w:rPr>
                      <w:color w:val="auto"/>
                      <w:sz w:val="20"/>
                      <w:szCs w:val="20"/>
                    </w:rPr>
                    <w:t>Quantitative Instrument</w:t>
                  </w:r>
                </w:p>
              </w:tc>
              <w:tc>
                <w:tcPr>
                  <w:tcW w:w="900" w:type="dxa"/>
                  <w:shd w:val="clear" w:color="auto" w:fill="auto"/>
                  <w:tcMar>
                    <w:top w:w="100" w:type="dxa"/>
                    <w:left w:w="100" w:type="dxa"/>
                    <w:bottom w:w="100" w:type="dxa"/>
                    <w:right w:w="100" w:type="dxa"/>
                  </w:tcMar>
                </w:tcPr>
                <w:p w14:paraId="51AB5915" w14:textId="77777777" w:rsidR="001E2371" w:rsidRPr="0025328E" w:rsidRDefault="001E2371" w:rsidP="001B0513">
                  <w:pPr>
                    <w:widowControl w:val="0"/>
                    <w:spacing w:after="0" w:line="240" w:lineRule="auto"/>
                    <w:rPr>
                      <w:color w:val="auto"/>
                      <w:sz w:val="20"/>
                      <w:szCs w:val="20"/>
                    </w:rPr>
                  </w:pPr>
                  <w:r w:rsidRPr="0025328E">
                    <w:rPr>
                      <w:color w:val="auto"/>
                      <w:sz w:val="20"/>
                      <w:szCs w:val="20"/>
                    </w:rPr>
                    <w:t>1</w:t>
                  </w:r>
                </w:p>
              </w:tc>
              <w:tc>
                <w:tcPr>
                  <w:tcW w:w="1650" w:type="dxa"/>
                  <w:shd w:val="clear" w:color="auto" w:fill="auto"/>
                  <w:tcMar>
                    <w:top w:w="100" w:type="dxa"/>
                    <w:left w:w="100" w:type="dxa"/>
                    <w:bottom w:w="100" w:type="dxa"/>
                    <w:right w:w="100" w:type="dxa"/>
                  </w:tcMar>
                </w:tcPr>
                <w:p w14:paraId="35855538" w14:textId="77777777" w:rsidR="001E2371" w:rsidRPr="0025328E" w:rsidRDefault="001E2371" w:rsidP="001B0513">
                  <w:pPr>
                    <w:widowControl w:val="0"/>
                    <w:spacing w:after="0" w:line="240" w:lineRule="auto"/>
                    <w:rPr>
                      <w:color w:val="auto"/>
                      <w:sz w:val="20"/>
                      <w:szCs w:val="20"/>
                    </w:rPr>
                  </w:pPr>
                  <w:r w:rsidRPr="0025328E">
                    <w:rPr>
                      <w:color w:val="auto"/>
                      <w:sz w:val="20"/>
                      <w:szCs w:val="20"/>
                    </w:rPr>
                    <w:t>absolute</w:t>
                  </w:r>
                </w:p>
              </w:tc>
              <w:tc>
                <w:tcPr>
                  <w:tcW w:w="1815" w:type="dxa"/>
                  <w:shd w:val="clear" w:color="auto" w:fill="auto"/>
                  <w:tcMar>
                    <w:top w:w="100" w:type="dxa"/>
                    <w:left w:w="100" w:type="dxa"/>
                    <w:bottom w:w="100" w:type="dxa"/>
                    <w:right w:w="100" w:type="dxa"/>
                  </w:tcMar>
                </w:tcPr>
                <w:p w14:paraId="57230FF9" w14:textId="77777777" w:rsidR="001E2371" w:rsidRPr="0025328E" w:rsidRDefault="001E2371">
                  <w:pPr>
                    <w:rPr>
                      <w:color w:val="auto"/>
                    </w:rPr>
                  </w:pPr>
                  <w:r w:rsidRPr="0025328E">
                    <w:rPr>
                      <w:color w:val="auto"/>
                      <w:sz w:val="20"/>
                      <w:szCs w:val="20"/>
                    </w:rPr>
                    <w:t>Document Review</w:t>
                  </w:r>
                </w:p>
              </w:tc>
              <w:tc>
                <w:tcPr>
                  <w:tcW w:w="1575" w:type="dxa"/>
                  <w:shd w:val="clear" w:color="auto" w:fill="auto"/>
                  <w:tcMar>
                    <w:top w:w="100" w:type="dxa"/>
                    <w:left w:w="100" w:type="dxa"/>
                    <w:bottom w:w="100" w:type="dxa"/>
                    <w:right w:w="100" w:type="dxa"/>
                  </w:tcMar>
                </w:tcPr>
                <w:p w14:paraId="772899FF" w14:textId="77777777" w:rsidR="001E2371" w:rsidRPr="0025328E" w:rsidRDefault="001E2371" w:rsidP="001B0513">
                  <w:pPr>
                    <w:widowControl w:val="0"/>
                    <w:spacing w:after="0" w:line="240" w:lineRule="auto"/>
                    <w:rPr>
                      <w:color w:val="auto"/>
                      <w:sz w:val="20"/>
                      <w:szCs w:val="20"/>
                    </w:rPr>
                  </w:pPr>
                  <w:r w:rsidRPr="0025328E">
                    <w:rPr>
                      <w:color w:val="auto"/>
                      <w:sz w:val="20"/>
                      <w:szCs w:val="20"/>
                    </w:rPr>
                    <w:t>QC Team</w:t>
                  </w:r>
                </w:p>
              </w:tc>
            </w:tr>
            <w:tr w:rsidR="001E2371" w14:paraId="2B8B2D35" w14:textId="77777777" w:rsidTr="0025328E">
              <w:trPr>
                <w:trHeight w:val="397"/>
              </w:trPr>
              <w:tc>
                <w:tcPr>
                  <w:tcW w:w="3165" w:type="dxa"/>
                  <w:shd w:val="clear" w:color="auto" w:fill="auto"/>
                  <w:tcMar>
                    <w:top w:w="100" w:type="dxa"/>
                    <w:left w:w="100" w:type="dxa"/>
                    <w:bottom w:w="100" w:type="dxa"/>
                    <w:right w:w="100" w:type="dxa"/>
                  </w:tcMar>
                </w:tcPr>
                <w:p w14:paraId="4472F682" w14:textId="53AB963E" w:rsidR="001E2371" w:rsidRPr="0025328E" w:rsidRDefault="001E2371">
                  <w:pPr>
                    <w:widowControl w:val="0"/>
                    <w:spacing w:after="0" w:line="240" w:lineRule="auto"/>
                    <w:rPr>
                      <w:color w:val="auto"/>
                      <w:sz w:val="20"/>
                      <w:szCs w:val="20"/>
                    </w:rPr>
                  </w:pPr>
                  <w:r w:rsidRPr="0025328E">
                    <w:rPr>
                      <w:color w:val="auto"/>
                      <w:sz w:val="20"/>
                      <w:szCs w:val="20"/>
                    </w:rPr>
                    <w:lastRenderedPageBreak/>
                    <w:t>Qualitative Instrument</w:t>
                  </w:r>
                  <w:r w:rsidR="001217F6" w:rsidRPr="0025328E">
                    <w:rPr>
                      <w:color w:val="auto"/>
                      <w:sz w:val="20"/>
                      <w:szCs w:val="20"/>
                    </w:rPr>
                    <w:t>s</w:t>
                  </w:r>
                </w:p>
              </w:tc>
              <w:tc>
                <w:tcPr>
                  <w:tcW w:w="900" w:type="dxa"/>
                  <w:shd w:val="clear" w:color="auto" w:fill="auto"/>
                  <w:tcMar>
                    <w:top w:w="100" w:type="dxa"/>
                    <w:left w:w="100" w:type="dxa"/>
                    <w:bottom w:w="100" w:type="dxa"/>
                    <w:right w:w="100" w:type="dxa"/>
                  </w:tcMar>
                </w:tcPr>
                <w:p w14:paraId="0967A4FC" w14:textId="77777777" w:rsidR="001E2371" w:rsidRPr="0025328E" w:rsidRDefault="001E2371" w:rsidP="001B0513">
                  <w:pPr>
                    <w:widowControl w:val="0"/>
                    <w:spacing w:after="0" w:line="240" w:lineRule="auto"/>
                    <w:rPr>
                      <w:color w:val="auto"/>
                      <w:sz w:val="20"/>
                      <w:szCs w:val="20"/>
                    </w:rPr>
                  </w:pPr>
                  <w:r w:rsidRPr="0025328E">
                    <w:rPr>
                      <w:color w:val="auto"/>
                      <w:sz w:val="20"/>
                      <w:szCs w:val="20"/>
                    </w:rPr>
                    <w:t>1</w:t>
                  </w:r>
                </w:p>
              </w:tc>
              <w:tc>
                <w:tcPr>
                  <w:tcW w:w="1650" w:type="dxa"/>
                  <w:shd w:val="clear" w:color="auto" w:fill="auto"/>
                  <w:tcMar>
                    <w:top w:w="100" w:type="dxa"/>
                    <w:left w:w="100" w:type="dxa"/>
                    <w:bottom w:w="100" w:type="dxa"/>
                    <w:right w:w="100" w:type="dxa"/>
                  </w:tcMar>
                </w:tcPr>
                <w:p w14:paraId="6830FD29" w14:textId="77777777" w:rsidR="001E2371" w:rsidRPr="0025328E" w:rsidRDefault="001E2371" w:rsidP="001B0513">
                  <w:pPr>
                    <w:widowControl w:val="0"/>
                    <w:spacing w:after="0" w:line="240" w:lineRule="auto"/>
                    <w:rPr>
                      <w:color w:val="auto"/>
                      <w:sz w:val="20"/>
                      <w:szCs w:val="20"/>
                    </w:rPr>
                  </w:pPr>
                  <w:r w:rsidRPr="0025328E">
                    <w:rPr>
                      <w:color w:val="auto"/>
                      <w:sz w:val="20"/>
                      <w:szCs w:val="20"/>
                    </w:rPr>
                    <w:t>absolute</w:t>
                  </w:r>
                </w:p>
              </w:tc>
              <w:tc>
                <w:tcPr>
                  <w:tcW w:w="1815" w:type="dxa"/>
                  <w:shd w:val="clear" w:color="auto" w:fill="auto"/>
                  <w:tcMar>
                    <w:top w:w="100" w:type="dxa"/>
                    <w:left w:w="100" w:type="dxa"/>
                    <w:bottom w:w="100" w:type="dxa"/>
                    <w:right w:w="100" w:type="dxa"/>
                  </w:tcMar>
                </w:tcPr>
                <w:p w14:paraId="3A6CEEC7" w14:textId="77777777" w:rsidR="001E2371" w:rsidRPr="0025328E" w:rsidRDefault="001E2371">
                  <w:pPr>
                    <w:rPr>
                      <w:color w:val="auto"/>
                    </w:rPr>
                  </w:pPr>
                  <w:r w:rsidRPr="0025328E">
                    <w:rPr>
                      <w:color w:val="auto"/>
                      <w:sz w:val="20"/>
                      <w:szCs w:val="20"/>
                    </w:rPr>
                    <w:t>Document Review</w:t>
                  </w:r>
                </w:p>
              </w:tc>
              <w:tc>
                <w:tcPr>
                  <w:tcW w:w="1575" w:type="dxa"/>
                  <w:shd w:val="clear" w:color="auto" w:fill="auto"/>
                  <w:tcMar>
                    <w:top w:w="100" w:type="dxa"/>
                    <w:left w:w="100" w:type="dxa"/>
                    <w:bottom w:w="100" w:type="dxa"/>
                    <w:right w:w="100" w:type="dxa"/>
                  </w:tcMar>
                </w:tcPr>
                <w:p w14:paraId="00111CD1" w14:textId="77777777" w:rsidR="001E2371" w:rsidRPr="0025328E" w:rsidRDefault="001E2371" w:rsidP="001B0513">
                  <w:pPr>
                    <w:widowControl w:val="0"/>
                    <w:spacing w:after="0" w:line="240" w:lineRule="auto"/>
                    <w:rPr>
                      <w:color w:val="auto"/>
                      <w:sz w:val="20"/>
                      <w:szCs w:val="20"/>
                    </w:rPr>
                  </w:pPr>
                  <w:r w:rsidRPr="0025328E">
                    <w:rPr>
                      <w:color w:val="auto"/>
                      <w:sz w:val="20"/>
                      <w:szCs w:val="20"/>
                    </w:rPr>
                    <w:t>QC Team</w:t>
                  </w:r>
                </w:p>
              </w:tc>
            </w:tr>
            <w:tr w:rsidR="001E2371" w14:paraId="0CE09FD1" w14:textId="77777777" w:rsidTr="0025328E">
              <w:trPr>
                <w:trHeight w:val="397"/>
              </w:trPr>
              <w:tc>
                <w:tcPr>
                  <w:tcW w:w="3165" w:type="dxa"/>
                  <w:shd w:val="clear" w:color="auto" w:fill="auto"/>
                  <w:tcMar>
                    <w:top w:w="100" w:type="dxa"/>
                    <w:left w:w="100" w:type="dxa"/>
                    <w:bottom w:w="100" w:type="dxa"/>
                    <w:right w:w="100" w:type="dxa"/>
                  </w:tcMar>
                </w:tcPr>
                <w:p w14:paraId="15521556" w14:textId="77777777" w:rsidR="001E2371" w:rsidRPr="0025328E" w:rsidRDefault="001E2371">
                  <w:pPr>
                    <w:widowControl w:val="0"/>
                    <w:spacing w:after="0" w:line="240" w:lineRule="auto"/>
                    <w:rPr>
                      <w:color w:val="auto"/>
                      <w:sz w:val="20"/>
                      <w:szCs w:val="20"/>
                    </w:rPr>
                  </w:pPr>
                  <w:r w:rsidRPr="0025328E">
                    <w:rPr>
                      <w:color w:val="auto"/>
                      <w:sz w:val="20"/>
                      <w:szCs w:val="20"/>
                    </w:rPr>
                    <w:t xml:space="preserve">Enumerator training guidance </w:t>
                  </w:r>
                </w:p>
              </w:tc>
              <w:tc>
                <w:tcPr>
                  <w:tcW w:w="900" w:type="dxa"/>
                  <w:shd w:val="clear" w:color="auto" w:fill="auto"/>
                  <w:tcMar>
                    <w:top w:w="100" w:type="dxa"/>
                    <w:left w:w="100" w:type="dxa"/>
                    <w:bottom w:w="100" w:type="dxa"/>
                    <w:right w:w="100" w:type="dxa"/>
                  </w:tcMar>
                </w:tcPr>
                <w:p w14:paraId="09094582" w14:textId="77777777" w:rsidR="001E2371" w:rsidRPr="0025328E" w:rsidRDefault="001E2371" w:rsidP="001B0513">
                  <w:pPr>
                    <w:widowControl w:val="0"/>
                    <w:spacing w:after="0" w:line="240" w:lineRule="auto"/>
                    <w:rPr>
                      <w:color w:val="auto"/>
                      <w:sz w:val="20"/>
                      <w:szCs w:val="20"/>
                    </w:rPr>
                  </w:pPr>
                  <w:r w:rsidRPr="0025328E">
                    <w:rPr>
                      <w:color w:val="auto"/>
                      <w:sz w:val="20"/>
                      <w:szCs w:val="20"/>
                    </w:rPr>
                    <w:t>1</w:t>
                  </w:r>
                </w:p>
              </w:tc>
              <w:tc>
                <w:tcPr>
                  <w:tcW w:w="1650" w:type="dxa"/>
                  <w:shd w:val="clear" w:color="auto" w:fill="auto"/>
                  <w:tcMar>
                    <w:top w:w="100" w:type="dxa"/>
                    <w:left w:w="100" w:type="dxa"/>
                    <w:bottom w:w="100" w:type="dxa"/>
                    <w:right w:w="100" w:type="dxa"/>
                  </w:tcMar>
                </w:tcPr>
                <w:p w14:paraId="43BC47B8" w14:textId="77777777" w:rsidR="001E2371" w:rsidRPr="0025328E" w:rsidRDefault="001E2371" w:rsidP="001B0513">
                  <w:pPr>
                    <w:widowControl w:val="0"/>
                    <w:spacing w:after="0" w:line="240" w:lineRule="auto"/>
                    <w:rPr>
                      <w:color w:val="auto"/>
                      <w:sz w:val="20"/>
                      <w:szCs w:val="20"/>
                    </w:rPr>
                  </w:pPr>
                  <w:r w:rsidRPr="0025328E">
                    <w:rPr>
                      <w:color w:val="auto"/>
                      <w:sz w:val="20"/>
                      <w:szCs w:val="20"/>
                    </w:rPr>
                    <w:t>absolute</w:t>
                  </w:r>
                </w:p>
              </w:tc>
              <w:tc>
                <w:tcPr>
                  <w:tcW w:w="1815" w:type="dxa"/>
                  <w:shd w:val="clear" w:color="auto" w:fill="auto"/>
                  <w:tcMar>
                    <w:top w:w="100" w:type="dxa"/>
                    <w:left w:w="100" w:type="dxa"/>
                    <w:bottom w:w="100" w:type="dxa"/>
                    <w:right w:w="100" w:type="dxa"/>
                  </w:tcMar>
                </w:tcPr>
                <w:p w14:paraId="2918403A" w14:textId="77777777" w:rsidR="001E2371" w:rsidRPr="0025328E" w:rsidRDefault="001E2371">
                  <w:pPr>
                    <w:rPr>
                      <w:color w:val="auto"/>
                    </w:rPr>
                  </w:pPr>
                  <w:r w:rsidRPr="0025328E">
                    <w:rPr>
                      <w:color w:val="auto"/>
                      <w:sz w:val="20"/>
                      <w:szCs w:val="20"/>
                    </w:rPr>
                    <w:t>Document Review</w:t>
                  </w:r>
                </w:p>
              </w:tc>
              <w:tc>
                <w:tcPr>
                  <w:tcW w:w="1575" w:type="dxa"/>
                  <w:shd w:val="clear" w:color="auto" w:fill="auto"/>
                  <w:tcMar>
                    <w:top w:w="100" w:type="dxa"/>
                    <w:left w:w="100" w:type="dxa"/>
                    <w:bottom w:w="100" w:type="dxa"/>
                    <w:right w:w="100" w:type="dxa"/>
                  </w:tcMar>
                </w:tcPr>
                <w:p w14:paraId="2264B781" w14:textId="77777777" w:rsidR="001E2371" w:rsidRPr="0025328E" w:rsidRDefault="001E2371" w:rsidP="001B0513">
                  <w:pPr>
                    <w:widowControl w:val="0"/>
                    <w:spacing w:after="0" w:line="240" w:lineRule="auto"/>
                    <w:rPr>
                      <w:color w:val="auto"/>
                      <w:sz w:val="20"/>
                      <w:szCs w:val="20"/>
                    </w:rPr>
                  </w:pPr>
                  <w:r w:rsidRPr="0025328E">
                    <w:rPr>
                      <w:color w:val="auto"/>
                      <w:sz w:val="20"/>
                      <w:szCs w:val="20"/>
                    </w:rPr>
                    <w:t>QC Team</w:t>
                  </w:r>
                </w:p>
              </w:tc>
            </w:tr>
            <w:tr w:rsidR="001E2371" w14:paraId="46C1F21C" w14:textId="77777777" w:rsidTr="0025328E">
              <w:trPr>
                <w:trHeight w:val="397"/>
              </w:trPr>
              <w:tc>
                <w:tcPr>
                  <w:tcW w:w="3165" w:type="dxa"/>
                  <w:shd w:val="clear" w:color="auto" w:fill="auto"/>
                  <w:tcMar>
                    <w:top w:w="100" w:type="dxa"/>
                    <w:left w:w="100" w:type="dxa"/>
                    <w:bottom w:w="100" w:type="dxa"/>
                    <w:right w:w="100" w:type="dxa"/>
                  </w:tcMar>
                </w:tcPr>
                <w:p w14:paraId="36A77B66" w14:textId="78AFAAC0" w:rsidR="001E2371" w:rsidRPr="0025328E" w:rsidRDefault="001E2371">
                  <w:pPr>
                    <w:widowControl w:val="0"/>
                    <w:spacing w:after="0" w:line="240" w:lineRule="auto"/>
                    <w:rPr>
                      <w:color w:val="auto"/>
                      <w:sz w:val="20"/>
                      <w:szCs w:val="20"/>
                    </w:rPr>
                  </w:pPr>
                  <w:r w:rsidRPr="0025328E">
                    <w:rPr>
                      <w:color w:val="auto"/>
                      <w:sz w:val="20"/>
                      <w:szCs w:val="20"/>
                    </w:rPr>
                    <w:t>Data collection protocols</w:t>
                  </w:r>
                </w:p>
              </w:tc>
              <w:tc>
                <w:tcPr>
                  <w:tcW w:w="900" w:type="dxa"/>
                  <w:shd w:val="clear" w:color="auto" w:fill="auto"/>
                  <w:tcMar>
                    <w:top w:w="100" w:type="dxa"/>
                    <w:left w:w="100" w:type="dxa"/>
                    <w:bottom w:w="100" w:type="dxa"/>
                    <w:right w:w="100" w:type="dxa"/>
                  </w:tcMar>
                </w:tcPr>
                <w:p w14:paraId="5235C12F" w14:textId="77777777" w:rsidR="001E2371" w:rsidRPr="0025328E" w:rsidRDefault="001E2371" w:rsidP="001B0513">
                  <w:pPr>
                    <w:widowControl w:val="0"/>
                    <w:spacing w:after="0" w:line="240" w:lineRule="auto"/>
                    <w:rPr>
                      <w:color w:val="auto"/>
                      <w:sz w:val="20"/>
                      <w:szCs w:val="20"/>
                    </w:rPr>
                  </w:pPr>
                  <w:r w:rsidRPr="0025328E">
                    <w:rPr>
                      <w:color w:val="auto"/>
                      <w:sz w:val="20"/>
                      <w:szCs w:val="20"/>
                    </w:rPr>
                    <w:t>1</w:t>
                  </w:r>
                </w:p>
              </w:tc>
              <w:tc>
                <w:tcPr>
                  <w:tcW w:w="1650" w:type="dxa"/>
                  <w:shd w:val="clear" w:color="auto" w:fill="auto"/>
                  <w:tcMar>
                    <w:top w:w="100" w:type="dxa"/>
                    <w:left w:w="100" w:type="dxa"/>
                    <w:bottom w:w="100" w:type="dxa"/>
                    <w:right w:w="100" w:type="dxa"/>
                  </w:tcMar>
                </w:tcPr>
                <w:p w14:paraId="73410CB3" w14:textId="77777777" w:rsidR="001E2371" w:rsidRPr="0025328E" w:rsidRDefault="001E2371" w:rsidP="001B0513">
                  <w:pPr>
                    <w:widowControl w:val="0"/>
                    <w:spacing w:after="0" w:line="240" w:lineRule="auto"/>
                    <w:rPr>
                      <w:color w:val="auto"/>
                      <w:sz w:val="20"/>
                      <w:szCs w:val="20"/>
                    </w:rPr>
                  </w:pPr>
                  <w:r w:rsidRPr="0025328E">
                    <w:rPr>
                      <w:color w:val="auto"/>
                      <w:sz w:val="20"/>
                      <w:szCs w:val="20"/>
                    </w:rPr>
                    <w:t>absolute</w:t>
                  </w:r>
                </w:p>
              </w:tc>
              <w:tc>
                <w:tcPr>
                  <w:tcW w:w="1815" w:type="dxa"/>
                  <w:shd w:val="clear" w:color="auto" w:fill="auto"/>
                  <w:tcMar>
                    <w:top w:w="100" w:type="dxa"/>
                    <w:left w:w="100" w:type="dxa"/>
                    <w:bottom w:w="100" w:type="dxa"/>
                    <w:right w:w="100" w:type="dxa"/>
                  </w:tcMar>
                </w:tcPr>
                <w:p w14:paraId="21912D0F" w14:textId="77777777" w:rsidR="001E2371" w:rsidRPr="0025328E" w:rsidRDefault="001E2371">
                  <w:pPr>
                    <w:rPr>
                      <w:color w:val="auto"/>
                    </w:rPr>
                  </w:pPr>
                  <w:r w:rsidRPr="0025328E">
                    <w:rPr>
                      <w:color w:val="auto"/>
                      <w:sz w:val="20"/>
                      <w:szCs w:val="20"/>
                    </w:rPr>
                    <w:t>Document Review</w:t>
                  </w:r>
                </w:p>
              </w:tc>
              <w:tc>
                <w:tcPr>
                  <w:tcW w:w="1575" w:type="dxa"/>
                  <w:shd w:val="clear" w:color="auto" w:fill="auto"/>
                  <w:tcMar>
                    <w:top w:w="100" w:type="dxa"/>
                    <w:left w:w="100" w:type="dxa"/>
                    <w:bottom w:w="100" w:type="dxa"/>
                    <w:right w:w="100" w:type="dxa"/>
                  </w:tcMar>
                </w:tcPr>
                <w:p w14:paraId="597A6001" w14:textId="77777777" w:rsidR="001E2371" w:rsidRPr="0025328E" w:rsidRDefault="001E2371" w:rsidP="001B0513">
                  <w:pPr>
                    <w:widowControl w:val="0"/>
                    <w:spacing w:after="0" w:line="240" w:lineRule="auto"/>
                    <w:rPr>
                      <w:color w:val="auto"/>
                      <w:sz w:val="20"/>
                      <w:szCs w:val="20"/>
                    </w:rPr>
                  </w:pPr>
                  <w:r w:rsidRPr="0025328E">
                    <w:rPr>
                      <w:color w:val="auto"/>
                      <w:sz w:val="20"/>
                      <w:szCs w:val="20"/>
                    </w:rPr>
                    <w:t>QC Team</w:t>
                  </w:r>
                </w:p>
              </w:tc>
            </w:tr>
            <w:tr w:rsidR="001E2371" w14:paraId="6E5551FA" w14:textId="77777777" w:rsidTr="0025328E">
              <w:trPr>
                <w:trHeight w:val="397"/>
              </w:trPr>
              <w:tc>
                <w:tcPr>
                  <w:tcW w:w="3165" w:type="dxa"/>
                  <w:shd w:val="clear" w:color="auto" w:fill="auto"/>
                  <w:tcMar>
                    <w:top w:w="100" w:type="dxa"/>
                    <w:left w:w="100" w:type="dxa"/>
                    <w:bottom w:w="100" w:type="dxa"/>
                    <w:right w:w="100" w:type="dxa"/>
                  </w:tcMar>
                </w:tcPr>
                <w:p w14:paraId="1971FDA8" w14:textId="24595820" w:rsidR="001E2371" w:rsidRPr="0025328E" w:rsidRDefault="001217F6">
                  <w:pPr>
                    <w:widowControl w:val="0"/>
                    <w:spacing w:after="0" w:line="240" w:lineRule="auto"/>
                    <w:rPr>
                      <w:color w:val="auto"/>
                      <w:sz w:val="20"/>
                      <w:szCs w:val="20"/>
                    </w:rPr>
                  </w:pPr>
                  <w:r w:rsidRPr="0025328E">
                    <w:rPr>
                      <w:color w:val="auto"/>
                      <w:sz w:val="20"/>
                      <w:szCs w:val="20"/>
                    </w:rPr>
                    <w:t>Quality Control Protocol</w:t>
                  </w:r>
                  <w:r w:rsidR="001E2371" w:rsidRPr="0025328E">
                    <w:rPr>
                      <w:color w:val="auto"/>
                      <w:sz w:val="20"/>
                      <w:szCs w:val="20"/>
                    </w:rPr>
                    <w:t xml:space="preserve"> </w:t>
                  </w:r>
                </w:p>
              </w:tc>
              <w:tc>
                <w:tcPr>
                  <w:tcW w:w="900" w:type="dxa"/>
                  <w:shd w:val="clear" w:color="auto" w:fill="auto"/>
                  <w:tcMar>
                    <w:top w:w="100" w:type="dxa"/>
                    <w:left w:w="100" w:type="dxa"/>
                    <w:bottom w:w="100" w:type="dxa"/>
                    <w:right w:w="100" w:type="dxa"/>
                  </w:tcMar>
                </w:tcPr>
                <w:p w14:paraId="451CD592" w14:textId="77777777" w:rsidR="001E2371" w:rsidRPr="0025328E" w:rsidRDefault="001E2371" w:rsidP="001B0513">
                  <w:pPr>
                    <w:widowControl w:val="0"/>
                    <w:spacing w:after="0" w:line="240" w:lineRule="auto"/>
                    <w:rPr>
                      <w:color w:val="auto"/>
                      <w:sz w:val="20"/>
                      <w:szCs w:val="20"/>
                    </w:rPr>
                  </w:pPr>
                  <w:r w:rsidRPr="0025328E">
                    <w:rPr>
                      <w:color w:val="auto"/>
                      <w:sz w:val="20"/>
                      <w:szCs w:val="20"/>
                    </w:rPr>
                    <w:t>1</w:t>
                  </w:r>
                </w:p>
              </w:tc>
              <w:tc>
                <w:tcPr>
                  <w:tcW w:w="1650" w:type="dxa"/>
                  <w:shd w:val="clear" w:color="auto" w:fill="auto"/>
                  <w:tcMar>
                    <w:top w:w="100" w:type="dxa"/>
                    <w:left w:w="100" w:type="dxa"/>
                    <w:bottom w:w="100" w:type="dxa"/>
                    <w:right w:w="100" w:type="dxa"/>
                  </w:tcMar>
                </w:tcPr>
                <w:p w14:paraId="7E3A1D13" w14:textId="77777777" w:rsidR="001E2371" w:rsidRPr="0025328E" w:rsidRDefault="001E2371" w:rsidP="001B0513">
                  <w:pPr>
                    <w:widowControl w:val="0"/>
                    <w:spacing w:after="0" w:line="240" w:lineRule="auto"/>
                    <w:rPr>
                      <w:color w:val="auto"/>
                      <w:sz w:val="20"/>
                      <w:szCs w:val="20"/>
                    </w:rPr>
                  </w:pPr>
                  <w:r w:rsidRPr="0025328E">
                    <w:rPr>
                      <w:color w:val="auto"/>
                      <w:sz w:val="20"/>
                      <w:szCs w:val="20"/>
                    </w:rPr>
                    <w:t>absolute</w:t>
                  </w:r>
                </w:p>
              </w:tc>
              <w:tc>
                <w:tcPr>
                  <w:tcW w:w="1815" w:type="dxa"/>
                  <w:shd w:val="clear" w:color="auto" w:fill="auto"/>
                  <w:tcMar>
                    <w:top w:w="100" w:type="dxa"/>
                    <w:left w:w="100" w:type="dxa"/>
                    <w:bottom w:w="100" w:type="dxa"/>
                    <w:right w:w="100" w:type="dxa"/>
                  </w:tcMar>
                </w:tcPr>
                <w:p w14:paraId="167A5658" w14:textId="77777777" w:rsidR="001E2371" w:rsidRPr="0025328E" w:rsidRDefault="001E2371">
                  <w:pPr>
                    <w:rPr>
                      <w:color w:val="auto"/>
                    </w:rPr>
                  </w:pPr>
                  <w:r w:rsidRPr="0025328E">
                    <w:rPr>
                      <w:color w:val="auto"/>
                      <w:sz w:val="20"/>
                      <w:szCs w:val="20"/>
                    </w:rPr>
                    <w:t>Document Review</w:t>
                  </w:r>
                </w:p>
              </w:tc>
              <w:tc>
                <w:tcPr>
                  <w:tcW w:w="1575" w:type="dxa"/>
                  <w:shd w:val="clear" w:color="auto" w:fill="auto"/>
                  <w:tcMar>
                    <w:top w:w="100" w:type="dxa"/>
                    <w:left w:w="100" w:type="dxa"/>
                    <w:bottom w:w="100" w:type="dxa"/>
                    <w:right w:w="100" w:type="dxa"/>
                  </w:tcMar>
                </w:tcPr>
                <w:p w14:paraId="6E4F2BEF" w14:textId="77777777" w:rsidR="001E2371" w:rsidRPr="0025328E" w:rsidRDefault="001E2371" w:rsidP="001B0513">
                  <w:pPr>
                    <w:widowControl w:val="0"/>
                    <w:spacing w:after="0" w:line="240" w:lineRule="auto"/>
                    <w:rPr>
                      <w:color w:val="auto"/>
                      <w:sz w:val="20"/>
                      <w:szCs w:val="20"/>
                    </w:rPr>
                  </w:pPr>
                  <w:r w:rsidRPr="0025328E">
                    <w:rPr>
                      <w:color w:val="auto"/>
                      <w:sz w:val="20"/>
                      <w:szCs w:val="20"/>
                    </w:rPr>
                    <w:t>QC Team</w:t>
                  </w:r>
                </w:p>
              </w:tc>
            </w:tr>
            <w:tr w:rsidR="001E2371" w14:paraId="70C0082C" w14:textId="77777777" w:rsidTr="0025328E">
              <w:trPr>
                <w:trHeight w:val="397"/>
              </w:trPr>
              <w:tc>
                <w:tcPr>
                  <w:tcW w:w="3165" w:type="dxa"/>
                  <w:shd w:val="clear" w:color="auto" w:fill="auto"/>
                  <w:tcMar>
                    <w:top w:w="100" w:type="dxa"/>
                    <w:left w:w="100" w:type="dxa"/>
                    <w:bottom w:w="100" w:type="dxa"/>
                    <w:right w:w="100" w:type="dxa"/>
                  </w:tcMar>
                </w:tcPr>
                <w:p w14:paraId="5A36E239" w14:textId="77777777" w:rsidR="001E2371" w:rsidRPr="0025328E" w:rsidRDefault="001E2371">
                  <w:pPr>
                    <w:widowControl w:val="0"/>
                    <w:spacing w:after="0" w:line="240" w:lineRule="auto"/>
                    <w:rPr>
                      <w:color w:val="auto"/>
                      <w:sz w:val="20"/>
                      <w:szCs w:val="20"/>
                    </w:rPr>
                  </w:pPr>
                  <w:r w:rsidRPr="0025328E">
                    <w:rPr>
                      <w:color w:val="auto"/>
                      <w:sz w:val="20"/>
                      <w:szCs w:val="20"/>
                    </w:rPr>
                    <w:t>Reporting Templates</w:t>
                  </w:r>
                </w:p>
              </w:tc>
              <w:tc>
                <w:tcPr>
                  <w:tcW w:w="900" w:type="dxa"/>
                  <w:shd w:val="clear" w:color="auto" w:fill="auto"/>
                  <w:tcMar>
                    <w:top w:w="100" w:type="dxa"/>
                    <w:left w:w="100" w:type="dxa"/>
                    <w:bottom w:w="100" w:type="dxa"/>
                    <w:right w:w="100" w:type="dxa"/>
                  </w:tcMar>
                </w:tcPr>
                <w:p w14:paraId="06918F09" w14:textId="77777777" w:rsidR="001E2371" w:rsidRPr="0025328E" w:rsidRDefault="001E2371" w:rsidP="001B0513">
                  <w:pPr>
                    <w:widowControl w:val="0"/>
                    <w:spacing w:after="0" w:line="240" w:lineRule="auto"/>
                    <w:rPr>
                      <w:color w:val="auto"/>
                      <w:sz w:val="20"/>
                      <w:szCs w:val="20"/>
                    </w:rPr>
                  </w:pPr>
                  <w:r w:rsidRPr="0025328E">
                    <w:rPr>
                      <w:color w:val="auto"/>
                      <w:sz w:val="20"/>
                      <w:szCs w:val="20"/>
                    </w:rPr>
                    <w:t>1</w:t>
                  </w:r>
                </w:p>
              </w:tc>
              <w:tc>
                <w:tcPr>
                  <w:tcW w:w="1650" w:type="dxa"/>
                  <w:shd w:val="clear" w:color="auto" w:fill="auto"/>
                  <w:tcMar>
                    <w:top w:w="100" w:type="dxa"/>
                    <w:left w:w="100" w:type="dxa"/>
                    <w:bottom w:w="100" w:type="dxa"/>
                    <w:right w:w="100" w:type="dxa"/>
                  </w:tcMar>
                </w:tcPr>
                <w:p w14:paraId="1928F615" w14:textId="77777777" w:rsidR="001E2371" w:rsidRPr="0025328E" w:rsidRDefault="001E2371" w:rsidP="001B0513">
                  <w:pPr>
                    <w:widowControl w:val="0"/>
                    <w:spacing w:after="0" w:line="240" w:lineRule="auto"/>
                    <w:rPr>
                      <w:color w:val="auto"/>
                      <w:sz w:val="20"/>
                      <w:szCs w:val="20"/>
                    </w:rPr>
                  </w:pPr>
                  <w:r w:rsidRPr="0025328E">
                    <w:rPr>
                      <w:color w:val="auto"/>
                      <w:sz w:val="20"/>
                      <w:szCs w:val="20"/>
                    </w:rPr>
                    <w:t>absolute</w:t>
                  </w:r>
                </w:p>
              </w:tc>
              <w:tc>
                <w:tcPr>
                  <w:tcW w:w="1815" w:type="dxa"/>
                  <w:shd w:val="clear" w:color="auto" w:fill="auto"/>
                  <w:tcMar>
                    <w:top w:w="100" w:type="dxa"/>
                    <w:left w:w="100" w:type="dxa"/>
                    <w:bottom w:w="100" w:type="dxa"/>
                    <w:right w:w="100" w:type="dxa"/>
                  </w:tcMar>
                </w:tcPr>
                <w:p w14:paraId="537544BE" w14:textId="77777777" w:rsidR="001E2371" w:rsidRPr="0025328E" w:rsidRDefault="001E2371">
                  <w:pPr>
                    <w:rPr>
                      <w:color w:val="auto"/>
                    </w:rPr>
                  </w:pPr>
                  <w:r w:rsidRPr="0025328E">
                    <w:rPr>
                      <w:color w:val="auto"/>
                      <w:sz w:val="20"/>
                      <w:szCs w:val="20"/>
                    </w:rPr>
                    <w:t>Document Review</w:t>
                  </w:r>
                </w:p>
              </w:tc>
              <w:tc>
                <w:tcPr>
                  <w:tcW w:w="1575" w:type="dxa"/>
                  <w:shd w:val="clear" w:color="auto" w:fill="auto"/>
                  <w:tcMar>
                    <w:top w:w="100" w:type="dxa"/>
                    <w:left w:w="100" w:type="dxa"/>
                    <w:bottom w:w="100" w:type="dxa"/>
                    <w:right w:w="100" w:type="dxa"/>
                  </w:tcMar>
                </w:tcPr>
                <w:p w14:paraId="54DB00F1" w14:textId="77777777" w:rsidR="001E2371" w:rsidRPr="0025328E" w:rsidRDefault="001E2371" w:rsidP="001B0513">
                  <w:pPr>
                    <w:widowControl w:val="0"/>
                    <w:spacing w:after="0" w:line="240" w:lineRule="auto"/>
                    <w:rPr>
                      <w:color w:val="auto"/>
                      <w:sz w:val="20"/>
                      <w:szCs w:val="20"/>
                    </w:rPr>
                  </w:pPr>
                  <w:r w:rsidRPr="0025328E">
                    <w:rPr>
                      <w:color w:val="auto"/>
                      <w:sz w:val="20"/>
                      <w:szCs w:val="20"/>
                    </w:rPr>
                    <w:t>QC Team</w:t>
                  </w:r>
                </w:p>
              </w:tc>
            </w:tr>
          </w:tbl>
          <w:p w14:paraId="12066C09" w14:textId="77777777" w:rsidR="00ED54E9" w:rsidRDefault="00ED54E9">
            <w:pPr>
              <w:widowControl w:val="0"/>
              <w:spacing w:after="0" w:line="240" w:lineRule="auto"/>
            </w:pPr>
          </w:p>
          <w:p w14:paraId="1B6B460D" w14:textId="77777777" w:rsidR="001E2371" w:rsidRDefault="001E2371" w:rsidP="001E2371">
            <w:pPr>
              <w:widowControl w:val="0"/>
              <w:spacing w:after="0" w:line="240" w:lineRule="auto"/>
            </w:pPr>
            <w:r>
              <w:t xml:space="preserve">Deliverable: </w:t>
            </w:r>
            <w:r>
              <w:rPr>
                <w:color w:val="2E74B5"/>
              </w:rPr>
              <w:t>Training Team on Protocols</w:t>
            </w:r>
          </w:p>
          <w:p w14:paraId="7D6B1DB6" w14:textId="77777777" w:rsidR="00ED54E9" w:rsidRDefault="00ED54E9">
            <w:pPr>
              <w:widowControl w:val="0"/>
              <w:spacing w:after="0" w:line="240" w:lineRule="auto"/>
            </w:pPr>
          </w:p>
          <w:tbl>
            <w:tblPr>
              <w:tblStyle w:val="a3"/>
              <w:tblW w:w="9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80"/>
              <w:gridCol w:w="900"/>
              <w:gridCol w:w="1620"/>
              <w:gridCol w:w="1860"/>
              <w:gridCol w:w="1590"/>
            </w:tblGrid>
            <w:tr w:rsidR="00ED54E9" w14:paraId="6FDBEA46" w14:textId="77777777">
              <w:trPr>
                <w:trHeight w:val="780"/>
              </w:trPr>
              <w:tc>
                <w:tcPr>
                  <w:tcW w:w="3180" w:type="dxa"/>
                  <w:shd w:val="clear" w:color="auto" w:fill="auto"/>
                  <w:tcMar>
                    <w:top w:w="100" w:type="dxa"/>
                    <w:left w:w="100" w:type="dxa"/>
                    <w:bottom w:w="100" w:type="dxa"/>
                    <w:right w:w="100" w:type="dxa"/>
                  </w:tcMar>
                </w:tcPr>
                <w:p w14:paraId="115FC9C7" w14:textId="77777777" w:rsidR="00ED54E9" w:rsidRDefault="00ED54E9">
                  <w:pPr>
                    <w:widowControl w:val="0"/>
                    <w:spacing w:after="0" w:line="240" w:lineRule="auto"/>
                    <w:jc w:val="center"/>
                    <w:rPr>
                      <w:b/>
                    </w:rPr>
                  </w:pPr>
                </w:p>
                <w:p w14:paraId="22CC981C" w14:textId="77777777" w:rsidR="00ED54E9" w:rsidRDefault="00CF1A68">
                  <w:pPr>
                    <w:widowControl w:val="0"/>
                    <w:spacing w:after="0" w:line="240" w:lineRule="auto"/>
                    <w:jc w:val="center"/>
                    <w:rPr>
                      <w:b/>
                    </w:rPr>
                  </w:pPr>
                  <w:r>
                    <w:rPr>
                      <w:b/>
                    </w:rPr>
                    <w:t>Parameter</w:t>
                  </w:r>
                </w:p>
              </w:tc>
              <w:tc>
                <w:tcPr>
                  <w:tcW w:w="900" w:type="dxa"/>
                  <w:shd w:val="clear" w:color="auto" w:fill="auto"/>
                  <w:tcMar>
                    <w:top w:w="100" w:type="dxa"/>
                    <w:left w:w="100" w:type="dxa"/>
                    <w:bottom w:w="100" w:type="dxa"/>
                    <w:right w:w="100" w:type="dxa"/>
                  </w:tcMar>
                </w:tcPr>
                <w:p w14:paraId="1DF42238" w14:textId="77777777" w:rsidR="00ED54E9" w:rsidRDefault="00ED54E9">
                  <w:pPr>
                    <w:widowControl w:val="0"/>
                    <w:spacing w:after="0" w:line="240" w:lineRule="auto"/>
                    <w:jc w:val="center"/>
                    <w:rPr>
                      <w:b/>
                    </w:rPr>
                  </w:pPr>
                </w:p>
                <w:p w14:paraId="39D19317" w14:textId="77777777" w:rsidR="00ED54E9" w:rsidRDefault="00CF1A68">
                  <w:pPr>
                    <w:widowControl w:val="0"/>
                    <w:spacing w:after="0" w:line="240" w:lineRule="auto"/>
                    <w:jc w:val="center"/>
                    <w:rPr>
                      <w:b/>
                    </w:rPr>
                  </w:pPr>
                  <w:r>
                    <w:rPr>
                      <w:b/>
                    </w:rPr>
                    <w:t>Target Value</w:t>
                  </w:r>
                </w:p>
              </w:tc>
              <w:tc>
                <w:tcPr>
                  <w:tcW w:w="1620" w:type="dxa"/>
                  <w:shd w:val="clear" w:color="auto" w:fill="auto"/>
                  <w:tcMar>
                    <w:top w:w="100" w:type="dxa"/>
                    <w:left w:w="100" w:type="dxa"/>
                    <w:bottom w:w="100" w:type="dxa"/>
                    <w:right w:w="100" w:type="dxa"/>
                  </w:tcMar>
                </w:tcPr>
                <w:p w14:paraId="38049D8B" w14:textId="77777777" w:rsidR="00ED54E9" w:rsidRDefault="00CF1A68">
                  <w:pPr>
                    <w:widowControl w:val="0"/>
                    <w:spacing w:after="0" w:line="240" w:lineRule="auto"/>
                    <w:jc w:val="center"/>
                    <w:rPr>
                      <w:sz w:val="20"/>
                      <w:szCs w:val="20"/>
                    </w:rPr>
                  </w:pPr>
                  <w:r>
                    <w:rPr>
                      <w:b/>
                    </w:rPr>
                    <w:t xml:space="preserve">Margin of Error </w:t>
                  </w:r>
                  <w:r>
                    <w:rPr>
                      <w:sz w:val="20"/>
                      <w:szCs w:val="20"/>
                    </w:rPr>
                    <w:t xml:space="preserve">(Absolute or Relative) </w:t>
                  </w:r>
                </w:p>
              </w:tc>
              <w:tc>
                <w:tcPr>
                  <w:tcW w:w="1860" w:type="dxa"/>
                  <w:shd w:val="clear" w:color="auto" w:fill="auto"/>
                  <w:tcMar>
                    <w:top w:w="100" w:type="dxa"/>
                    <w:left w:w="100" w:type="dxa"/>
                    <w:bottom w:w="100" w:type="dxa"/>
                    <w:right w:w="100" w:type="dxa"/>
                  </w:tcMar>
                </w:tcPr>
                <w:p w14:paraId="241C9C37" w14:textId="77777777" w:rsidR="00ED54E9" w:rsidRDefault="00CF1A68">
                  <w:pPr>
                    <w:widowControl w:val="0"/>
                    <w:spacing w:after="0" w:line="240" w:lineRule="auto"/>
                    <w:jc w:val="center"/>
                    <w:rPr>
                      <w:b/>
                      <w:color w:val="D01D2B"/>
                    </w:rPr>
                  </w:pPr>
                  <w:r>
                    <w:rPr>
                      <w:b/>
                      <w:color w:val="D01D2B"/>
                    </w:rPr>
                    <w:t>Testing Method</w:t>
                  </w:r>
                </w:p>
                <w:p w14:paraId="78A19EBA" w14:textId="0EC109E3" w:rsidR="00ED54E9" w:rsidRDefault="00ED54E9">
                  <w:pPr>
                    <w:widowControl w:val="0"/>
                    <w:spacing w:after="0" w:line="240" w:lineRule="auto"/>
                    <w:jc w:val="center"/>
                    <w:rPr>
                      <w:color w:val="D01D2B"/>
                      <w:sz w:val="18"/>
                      <w:szCs w:val="18"/>
                    </w:rPr>
                  </w:pPr>
                </w:p>
              </w:tc>
              <w:tc>
                <w:tcPr>
                  <w:tcW w:w="1590" w:type="dxa"/>
                  <w:shd w:val="clear" w:color="auto" w:fill="auto"/>
                  <w:tcMar>
                    <w:top w:w="100" w:type="dxa"/>
                    <w:left w:w="100" w:type="dxa"/>
                    <w:bottom w:w="100" w:type="dxa"/>
                    <w:right w:w="100" w:type="dxa"/>
                  </w:tcMar>
                </w:tcPr>
                <w:p w14:paraId="6B5340FA" w14:textId="77777777" w:rsidR="00ED54E9" w:rsidRDefault="00ED54E9">
                  <w:pPr>
                    <w:widowControl w:val="0"/>
                    <w:spacing w:after="0" w:line="240" w:lineRule="auto"/>
                    <w:jc w:val="center"/>
                    <w:rPr>
                      <w:b/>
                      <w:color w:val="D01D2B"/>
                    </w:rPr>
                  </w:pPr>
                </w:p>
                <w:p w14:paraId="73F096F3" w14:textId="77777777" w:rsidR="00ED54E9" w:rsidRDefault="00CF1A68">
                  <w:pPr>
                    <w:widowControl w:val="0"/>
                    <w:spacing w:after="0" w:line="240" w:lineRule="auto"/>
                    <w:jc w:val="center"/>
                    <w:rPr>
                      <w:b/>
                      <w:color w:val="D01D2B"/>
                    </w:rPr>
                  </w:pPr>
                  <w:r>
                    <w:rPr>
                      <w:b/>
                      <w:color w:val="D01D2B"/>
                    </w:rPr>
                    <w:t xml:space="preserve">Performed / Reviewed by:  </w:t>
                  </w:r>
                </w:p>
              </w:tc>
            </w:tr>
            <w:tr w:rsidR="00ED54E9" w14:paraId="6A13AA1C" w14:textId="77777777">
              <w:tc>
                <w:tcPr>
                  <w:tcW w:w="3180" w:type="dxa"/>
                  <w:shd w:val="clear" w:color="auto" w:fill="auto"/>
                  <w:tcMar>
                    <w:top w:w="100" w:type="dxa"/>
                    <w:left w:w="100" w:type="dxa"/>
                    <w:bottom w:w="100" w:type="dxa"/>
                    <w:right w:w="100" w:type="dxa"/>
                  </w:tcMar>
                </w:tcPr>
                <w:p w14:paraId="62B78553" w14:textId="3235C8AD" w:rsidR="00ED54E9" w:rsidRPr="0025328E" w:rsidRDefault="001217F6">
                  <w:pPr>
                    <w:widowControl w:val="0"/>
                    <w:spacing w:after="0" w:line="240" w:lineRule="auto"/>
                    <w:rPr>
                      <w:color w:val="auto"/>
                      <w:sz w:val="20"/>
                      <w:szCs w:val="20"/>
                    </w:rPr>
                  </w:pPr>
                  <w:r w:rsidRPr="0025328E">
                    <w:rPr>
                      <w:color w:val="auto"/>
                      <w:sz w:val="20"/>
                      <w:szCs w:val="20"/>
                    </w:rPr>
                    <w:t>3-day</w:t>
                  </w:r>
                  <w:r w:rsidR="001E2371" w:rsidRPr="0025328E">
                    <w:rPr>
                      <w:color w:val="auto"/>
                      <w:sz w:val="20"/>
                      <w:szCs w:val="20"/>
                    </w:rPr>
                    <w:t xml:space="preserve"> Training</w:t>
                  </w:r>
                </w:p>
              </w:tc>
              <w:tc>
                <w:tcPr>
                  <w:tcW w:w="900" w:type="dxa"/>
                  <w:shd w:val="clear" w:color="auto" w:fill="auto"/>
                  <w:tcMar>
                    <w:top w:w="100" w:type="dxa"/>
                    <w:left w:w="100" w:type="dxa"/>
                    <w:bottom w:w="100" w:type="dxa"/>
                    <w:right w:w="100" w:type="dxa"/>
                  </w:tcMar>
                </w:tcPr>
                <w:p w14:paraId="3582B1C5" w14:textId="77777777" w:rsidR="00ED54E9" w:rsidRPr="0025328E" w:rsidRDefault="001E2371">
                  <w:pPr>
                    <w:widowControl w:val="0"/>
                    <w:spacing w:after="0" w:line="240" w:lineRule="auto"/>
                    <w:rPr>
                      <w:color w:val="auto"/>
                      <w:sz w:val="20"/>
                      <w:szCs w:val="20"/>
                    </w:rPr>
                  </w:pPr>
                  <w:r w:rsidRPr="0025328E">
                    <w:rPr>
                      <w:color w:val="auto"/>
                      <w:sz w:val="20"/>
                      <w:szCs w:val="20"/>
                    </w:rPr>
                    <w:t>1</w:t>
                  </w:r>
                </w:p>
              </w:tc>
              <w:tc>
                <w:tcPr>
                  <w:tcW w:w="1620" w:type="dxa"/>
                  <w:shd w:val="clear" w:color="auto" w:fill="auto"/>
                  <w:tcMar>
                    <w:top w:w="100" w:type="dxa"/>
                    <w:left w:w="100" w:type="dxa"/>
                    <w:bottom w:w="100" w:type="dxa"/>
                    <w:right w:w="100" w:type="dxa"/>
                  </w:tcMar>
                </w:tcPr>
                <w:p w14:paraId="71EAACA1" w14:textId="77777777" w:rsidR="00ED54E9" w:rsidRPr="0025328E" w:rsidRDefault="001E2371">
                  <w:pPr>
                    <w:widowControl w:val="0"/>
                    <w:spacing w:after="0" w:line="240" w:lineRule="auto"/>
                    <w:rPr>
                      <w:color w:val="auto"/>
                      <w:sz w:val="20"/>
                      <w:szCs w:val="20"/>
                    </w:rPr>
                  </w:pPr>
                  <w:r w:rsidRPr="0025328E">
                    <w:rPr>
                      <w:color w:val="auto"/>
                      <w:sz w:val="20"/>
                      <w:szCs w:val="20"/>
                    </w:rPr>
                    <w:t>+ or – 1 day</w:t>
                  </w:r>
                </w:p>
              </w:tc>
              <w:tc>
                <w:tcPr>
                  <w:tcW w:w="1860" w:type="dxa"/>
                  <w:shd w:val="clear" w:color="auto" w:fill="auto"/>
                  <w:tcMar>
                    <w:top w:w="100" w:type="dxa"/>
                    <w:left w:w="100" w:type="dxa"/>
                    <w:bottom w:w="100" w:type="dxa"/>
                    <w:right w:w="100" w:type="dxa"/>
                  </w:tcMar>
                </w:tcPr>
                <w:p w14:paraId="52ED8310" w14:textId="77777777" w:rsidR="00ED54E9" w:rsidRPr="0025328E" w:rsidRDefault="001E2371">
                  <w:pPr>
                    <w:widowControl w:val="0"/>
                    <w:spacing w:after="0" w:line="240" w:lineRule="auto"/>
                    <w:rPr>
                      <w:color w:val="auto"/>
                      <w:sz w:val="20"/>
                      <w:szCs w:val="20"/>
                    </w:rPr>
                  </w:pPr>
                  <w:r w:rsidRPr="0025328E">
                    <w:rPr>
                      <w:color w:val="auto"/>
                      <w:sz w:val="20"/>
                      <w:szCs w:val="20"/>
                    </w:rPr>
                    <w:t>Participation/Visual</w:t>
                  </w:r>
                </w:p>
              </w:tc>
              <w:tc>
                <w:tcPr>
                  <w:tcW w:w="1590" w:type="dxa"/>
                  <w:shd w:val="clear" w:color="auto" w:fill="auto"/>
                  <w:tcMar>
                    <w:top w:w="100" w:type="dxa"/>
                    <w:left w:w="100" w:type="dxa"/>
                    <w:bottom w:w="100" w:type="dxa"/>
                    <w:right w:w="100" w:type="dxa"/>
                  </w:tcMar>
                </w:tcPr>
                <w:p w14:paraId="7CC9F046" w14:textId="77777777" w:rsidR="00ED54E9" w:rsidRPr="0025328E" w:rsidRDefault="001E2371">
                  <w:pPr>
                    <w:widowControl w:val="0"/>
                    <w:spacing w:after="0" w:line="240" w:lineRule="auto"/>
                    <w:rPr>
                      <w:color w:val="auto"/>
                      <w:sz w:val="20"/>
                      <w:szCs w:val="20"/>
                    </w:rPr>
                  </w:pPr>
                  <w:r w:rsidRPr="0025328E">
                    <w:rPr>
                      <w:color w:val="auto"/>
                      <w:sz w:val="20"/>
                      <w:szCs w:val="20"/>
                    </w:rPr>
                    <w:t>QC Team</w:t>
                  </w:r>
                </w:p>
              </w:tc>
            </w:tr>
            <w:tr w:rsidR="00ED54E9" w14:paraId="392D55CF" w14:textId="77777777">
              <w:tc>
                <w:tcPr>
                  <w:tcW w:w="3180" w:type="dxa"/>
                  <w:shd w:val="clear" w:color="auto" w:fill="auto"/>
                  <w:tcMar>
                    <w:top w:w="100" w:type="dxa"/>
                    <w:left w:w="100" w:type="dxa"/>
                    <w:bottom w:w="100" w:type="dxa"/>
                    <w:right w:w="100" w:type="dxa"/>
                  </w:tcMar>
                </w:tcPr>
                <w:p w14:paraId="0F71D79B" w14:textId="7531AC0D" w:rsidR="00ED54E9" w:rsidRPr="0025328E" w:rsidRDefault="001217F6">
                  <w:pPr>
                    <w:widowControl w:val="0"/>
                    <w:spacing w:after="0" w:line="240" w:lineRule="auto"/>
                    <w:rPr>
                      <w:color w:val="auto"/>
                      <w:sz w:val="20"/>
                      <w:szCs w:val="20"/>
                    </w:rPr>
                  </w:pPr>
                  <w:r w:rsidRPr="0025328E">
                    <w:rPr>
                      <w:color w:val="auto"/>
                      <w:sz w:val="20"/>
                      <w:szCs w:val="20"/>
                    </w:rPr>
                    <w:t>Training Report</w:t>
                  </w:r>
                </w:p>
              </w:tc>
              <w:tc>
                <w:tcPr>
                  <w:tcW w:w="900" w:type="dxa"/>
                  <w:shd w:val="clear" w:color="auto" w:fill="auto"/>
                  <w:tcMar>
                    <w:top w:w="100" w:type="dxa"/>
                    <w:left w:w="100" w:type="dxa"/>
                    <w:bottom w:w="100" w:type="dxa"/>
                    <w:right w:w="100" w:type="dxa"/>
                  </w:tcMar>
                </w:tcPr>
                <w:p w14:paraId="1D690A36" w14:textId="2ADF9359" w:rsidR="00ED54E9" w:rsidRPr="0025328E" w:rsidRDefault="001217F6">
                  <w:pPr>
                    <w:widowControl w:val="0"/>
                    <w:spacing w:after="0" w:line="240" w:lineRule="auto"/>
                    <w:rPr>
                      <w:color w:val="auto"/>
                      <w:sz w:val="20"/>
                      <w:szCs w:val="20"/>
                    </w:rPr>
                  </w:pPr>
                  <w:r w:rsidRPr="0025328E">
                    <w:rPr>
                      <w:color w:val="auto"/>
                      <w:sz w:val="20"/>
                      <w:szCs w:val="20"/>
                    </w:rPr>
                    <w:t>1</w:t>
                  </w:r>
                </w:p>
              </w:tc>
              <w:tc>
                <w:tcPr>
                  <w:tcW w:w="1620" w:type="dxa"/>
                  <w:shd w:val="clear" w:color="auto" w:fill="auto"/>
                  <w:tcMar>
                    <w:top w:w="100" w:type="dxa"/>
                    <w:left w:w="100" w:type="dxa"/>
                    <w:bottom w:w="100" w:type="dxa"/>
                    <w:right w:w="100" w:type="dxa"/>
                  </w:tcMar>
                </w:tcPr>
                <w:p w14:paraId="61B9763C" w14:textId="2962E5CA" w:rsidR="00ED54E9" w:rsidRPr="0025328E" w:rsidRDefault="001217F6">
                  <w:pPr>
                    <w:widowControl w:val="0"/>
                    <w:spacing w:after="0" w:line="240" w:lineRule="auto"/>
                    <w:rPr>
                      <w:color w:val="auto"/>
                      <w:sz w:val="20"/>
                      <w:szCs w:val="20"/>
                    </w:rPr>
                  </w:pPr>
                  <w:r w:rsidRPr="0025328E">
                    <w:rPr>
                      <w:color w:val="auto"/>
                      <w:sz w:val="20"/>
                      <w:szCs w:val="20"/>
                    </w:rPr>
                    <w:t>Absolute</w:t>
                  </w:r>
                </w:p>
              </w:tc>
              <w:tc>
                <w:tcPr>
                  <w:tcW w:w="1860" w:type="dxa"/>
                  <w:shd w:val="clear" w:color="auto" w:fill="auto"/>
                  <w:tcMar>
                    <w:top w:w="100" w:type="dxa"/>
                    <w:left w:w="100" w:type="dxa"/>
                    <w:bottom w:w="100" w:type="dxa"/>
                    <w:right w:w="100" w:type="dxa"/>
                  </w:tcMar>
                </w:tcPr>
                <w:p w14:paraId="22F9B39D" w14:textId="6EF1A1FC" w:rsidR="00ED54E9" w:rsidRPr="0025328E" w:rsidRDefault="001217F6" w:rsidP="001217F6">
                  <w:pPr>
                    <w:rPr>
                      <w:color w:val="auto"/>
                      <w:sz w:val="20"/>
                      <w:szCs w:val="20"/>
                    </w:rPr>
                  </w:pPr>
                  <w:r w:rsidRPr="0025328E">
                    <w:rPr>
                      <w:color w:val="auto"/>
                      <w:sz w:val="20"/>
                      <w:szCs w:val="20"/>
                    </w:rPr>
                    <w:t>Document Review</w:t>
                  </w:r>
                </w:p>
              </w:tc>
              <w:tc>
                <w:tcPr>
                  <w:tcW w:w="1590" w:type="dxa"/>
                  <w:shd w:val="clear" w:color="auto" w:fill="auto"/>
                  <w:tcMar>
                    <w:top w:w="100" w:type="dxa"/>
                    <w:left w:w="100" w:type="dxa"/>
                    <w:bottom w:w="100" w:type="dxa"/>
                    <w:right w:w="100" w:type="dxa"/>
                  </w:tcMar>
                </w:tcPr>
                <w:p w14:paraId="606C6360" w14:textId="36E21B18" w:rsidR="00ED54E9" w:rsidRPr="0025328E" w:rsidRDefault="001217F6">
                  <w:pPr>
                    <w:widowControl w:val="0"/>
                    <w:spacing w:after="0" w:line="240" w:lineRule="auto"/>
                    <w:rPr>
                      <w:color w:val="auto"/>
                      <w:sz w:val="20"/>
                      <w:szCs w:val="20"/>
                    </w:rPr>
                  </w:pPr>
                  <w:r w:rsidRPr="0025328E">
                    <w:rPr>
                      <w:color w:val="auto"/>
                      <w:sz w:val="20"/>
                      <w:szCs w:val="20"/>
                    </w:rPr>
                    <w:t>QC Team</w:t>
                  </w:r>
                </w:p>
              </w:tc>
            </w:tr>
          </w:tbl>
          <w:p w14:paraId="1B41AA50" w14:textId="77777777" w:rsidR="00ED54E9" w:rsidRDefault="00ED54E9">
            <w:pPr>
              <w:widowControl w:val="0"/>
              <w:spacing w:after="0" w:line="240" w:lineRule="auto"/>
              <w:jc w:val="both"/>
              <w:rPr>
                <w:color w:val="D01D2B"/>
              </w:rPr>
            </w:pPr>
          </w:p>
          <w:p w14:paraId="4048F0FE" w14:textId="77777777" w:rsidR="001E2371" w:rsidRDefault="001E2371" w:rsidP="001E2371">
            <w:pPr>
              <w:widowControl w:val="0"/>
              <w:spacing w:after="0" w:line="240" w:lineRule="auto"/>
            </w:pPr>
            <w:r>
              <w:t xml:space="preserve">Deliverable: </w:t>
            </w:r>
            <w:r>
              <w:rPr>
                <w:color w:val="2E74B5"/>
              </w:rPr>
              <w:t>First round data analysis and brief</w:t>
            </w:r>
          </w:p>
          <w:p w14:paraId="495223DA" w14:textId="77777777" w:rsidR="001E2371" w:rsidRDefault="001E2371" w:rsidP="001E2371">
            <w:pPr>
              <w:widowControl w:val="0"/>
              <w:spacing w:after="0" w:line="240" w:lineRule="auto"/>
            </w:pPr>
          </w:p>
          <w:tbl>
            <w:tblPr>
              <w:tblStyle w:val="a3"/>
              <w:tblW w:w="9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80"/>
              <w:gridCol w:w="900"/>
              <w:gridCol w:w="1620"/>
              <w:gridCol w:w="1860"/>
              <w:gridCol w:w="1590"/>
            </w:tblGrid>
            <w:tr w:rsidR="001E2371" w14:paraId="64E1C4A2" w14:textId="77777777" w:rsidTr="0025328E">
              <w:trPr>
                <w:trHeight w:val="227"/>
              </w:trPr>
              <w:tc>
                <w:tcPr>
                  <w:tcW w:w="3180" w:type="dxa"/>
                  <w:shd w:val="clear" w:color="auto" w:fill="auto"/>
                  <w:tcMar>
                    <w:top w:w="100" w:type="dxa"/>
                    <w:left w:w="100" w:type="dxa"/>
                    <w:bottom w:w="100" w:type="dxa"/>
                    <w:right w:w="100" w:type="dxa"/>
                  </w:tcMar>
                </w:tcPr>
                <w:p w14:paraId="6F364B64" w14:textId="77777777" w:rsidR="001E2371" w:rsidRDefault="001E2371" w:rsidP="001B0513">
                  <w:pPr>
                    <w:widowControl w:val="0"/>
                    <w:spacing w:after="0" w:line="240" w:lineRule="auto"/>
                    <w:jc w:val="center"/>
                    <w:rPr>
                      <w:b/>
                    </w:rPr>
                  </w:pPr>
                </w:p>
                <w:p w14:paraId="10F73C6F" w14:textId="77777777" w:rsidR="001E2371" w:rsidRDefault="001E2371" w:rsidP="001B0513">
                  <w:pPr>
                    <w:widowControl w:val="0"/>
                    <w:spacing w:after="0" w:line="240" w:lineRule="auto"/>
                    <w:jc w:val="center"/>
                    <w:rPr>
                      <w:b/>
                    </w:rPr>
                  </w:pPr>
                  <w:r>
                    <w:rPr>
                      <w:b/>
                    </w:rPr>
                    <w:t>Parameter</w:t>
                  </w:r>
                </w:p>
              </w:tc>
              <w:tc>
                <w:tcPr>
                  <w:tcW w:w="900" w:type="dxa"/>
                  <w:shd w:val="clear" w:color="auto" w:fill="auto"/>
                  <w:tcMar>
                    <w:top w:w="100" w:type="dxa"/>
                    <w:left w:w="100" w:type="dxa"/>
                    <w:bottom w:w="100" w:type="dxa"/>
                    <w:right w:w="100" w:type="dxa"/>
                  </w:tcMar>
                </w:tcPr>
                <w:p w14:paraId="77D62099" w14:textId="77777777" w:rsidR="001E2371" w:rsidRDefault="001E2371" w:rsidP="001B0513">
                  <w:pPr>
                    <w:widowControl w:val="0"/>
                    <w:spacing w:after="0" w:line="240" w:lineRule="auto"/>
                    <w:jc w:val="center"/>
                    <w:rPr>
                      <w:b/>
                    </w:rPr>
                  </w:pPr>
                </w:p>
                <w:p w14:paraId="6CAD8936" w14:textId="77777777" w:rsidR="001E2371" w:rsidRDefault="001E2371" w:rsidP="001B0513">
                  <w:pPr>
                    <w:widowControl w:val="0"/>
                    <w:spacing w:after="0" w:line="240" w:lineRule="auto"/>
                    <w:jc w:val="center"/>
                    <w:rPr>
                      <w:b/>
                    </w:rPr>
                  </w:pPr>
                  <w:r>
                    <w:rPr>
                      <w:b/>
                    </w:rPr>
                    <w:t>Target Value</w:t>
                  </w:r>
                </w:p>
              </w:tc>
              <w:tc>
                <w:tcPr>
                  <w:tcW w:w="1620" w:type="dxa"/>
                  <w:shd w:val="clear" w:color="auto" w:fill="auto"/>
                  <w:tcMar>
                    <w:top w:w="100" w:type="dxa"/>
                    <w:left w:w="100" w:type="dxa"/>
                    <w:bottom w:w="100" w:type="dxa"/>
                    <w:right w:w="100" w:type="dxa"/>
                  </w:tcMar>
                </w:tcPr>
                <w:p w14:paraId="5875D1BB" w14:textId="77777777" w:rsidR="001E2371" w:rsidRDefault="001E2371" w:rsidP="001B0513">
                  <w:pPr>
                    <w:widowControl w:val="0"/>
                    <w:spacing w:after="0" w:line="240" w:lineRule="auto"/>
                    <w:jc w:val="center"/>
                    <w:rPr>
                      <w:sz w:val="20"/>
                      <w:szCs w:val="20"/>
                    </w:rPr>
                  </w:pPr>
                  <w:r>
                    <w:rPr>
                      <w:b/>
                    </w:rPr>
                    <w:t xml:space="preserve">Margin of Error </w:t>
                  </w:r>
                  <w:r>
                    <w:rPr>
                      <w:sz w:val="20"/>
                      <w:szCs w:val="20"/>
                    </w:rPr>
                    <w:t xml:space="preserve">(Absolute or Relative) </w:t>
                  </w:r>
                </w:p>
              </w:tc>
              <w:tc>
                <w:tcPr>
                  <w:tcW w:w="1860" w:type="dxa"/>
                  <w:shd w:val="clear" w:color="auto" w:fill="auto"/>
                  <w:tcMar>
                    <w:top w:w="100" w:type="dxa"/>
                    <w:left w:w="100" w:type="dxa"/>
                    <w:bottom w:w="100" w:type="dxa"/>
                    <w:right w:w="100" w:type="dxa"/>
                  </w:tcMar>
                </w:tcPr>
                <w:p w14:paraId="3AFBC92D" w14:textId="77777777" w:rsidR="001E2371" w:rsidRDefault="001E2371" w:rsidP="001B0513">
                  <w:pPr>
                    <w:widowControl w:val="0"/>
                    <w:spacing w:after="0" w:line="240" w:lineRule="auto"/>
                    <w:jc w:val="center"/>
                    <w:rPr>
                      <w:b/>
                      <w:color w:val="D01D2B"/>
                    </w:rPr>
                  </w:pPr>
                  <w:r>
                    <w:rPr>
                      <w:b/>
                      <w:color w:val="D01D2B"/>
                    </w:rPr>
                    <w:t>Testing Method</w:t>
                  </w:r>
                </w:p>
                <w:p w14:paraId="68619FCF" w14:textId="77777777" w:rsidR="001E2371" w:rsidRDefault="001E2371" w:rsidP="001B0513">
                  <w:pPr>
                    <w:widowControl w:val="0"/>
                    <w:spacing w:after="0" w:line="240" w:lineRule="auto"/>
                    <w:jc w:val="center"/>
                    <w:rPr>
                      <w:color w:val="D01D2B"/>
                      <w:sz w:val="18"/>
                      <w:szCs w:val="18"/>
                    </w:rPr>
                  </w:pPr>
                  <w:r>
                    <w:rPr>
                      <w:color w:val="D01D2B"/>
                      <w:sz w:val="18"/>
                      <w:szCs w:val="18"/>
                    </w:rPr>
                    <w:t xml:space="preserve">(Lab, Visual, Certificate…) </w:t>
                  </w:r>
                </w:p>
              </w:tc>
              <w:tc>
                <w:tcPr>
                  <w:tcW w:w="1590" w:type="dxa"/>
                  <w:shd w:val="clear" w:color="auto" w:fill="auto"/>
                  <w:tcMar>
                    <w:top w:w="100" w:type="dxa"/>
                    <w:left w:w="100" w:type="dxa"/>
                    <w:bottom w:w="100" w:type="dxa"/>
                    <w:right w:w="100" w:type="dxa"/>
                  </w:tcMar>
                </w:tcPr>
                <w:p w14:paraId="043CA796" w14:textId="77777777" w:rsidR="001E2371" w:rsidRDefault="001E2371" w:rsidP="001B0513">
                  <w:pPr>
                    <w:widowControl w:val="0"/>
                    <w:spacing w:after="0" w:line="240" w:lineRule="auto"/>
                    <w:jc w:val="center"/>
                    <w:rPr>
                      <w:b/>
                      <w:color w:val="D01D2B"/>
                    </w:rPr>
                  </w:pPr>
                </w:p>
                <w:p w14:paraId="25F5E1BD" w14:textId="77777777" w:rsidR="001E2371" w:rsidRDefault="001E2371" w:rsidP="001B0513">
                  <w:pPr>
                    <w:widowControl w:val="0"/>
                    <w:spacing w:after="0" w:line="240" w:lineRule="auto"/>
                    <w:jc w:val="center"/>
                    <w:rPr>
                      <w:b/>
                      <w:color w:val="D01D2B"/>
                    </w:rPr>
                  </w:pPr>
                  <w:r>
                    <w:rPr>
                      <w:b/>
                      <w:color w:val="D01D2B"/>
                    </w:rPr>
                    <w:t xml:space="preserve">Performed / Reviewed by:  </w:t>
                  </w:r>
                </w:p>
              </w:tc>
            </w:tr>
            <w:tr w:rsidR="00876C3F" w14:paraId="573C699F" w14:textId="77777777" w:rsidTr="0025328E">
              <w:trPr>
                <w:trHeight w:val="227"/>
              </w:trPr>
              <w:tc>
                <w:tcPr>
                  <w:tcW w:w="3180" w:type="dxa"/>
                  <w:shd w:val="clear" w:color="auto" w:fill="auto"/>
                  <w:tcMar>
                    <w:top w:w="100" w:type="dxa"/>
                    <w:left w:w="100" w:type="dxa"/>
                    <w:bottom w:w="100" w:type="dxa"/>
                    <w:right w:w="100" w:type="dxa"/>
                  </w:tcMar>
                </w:tcPr>
                <w:p w14:paraId="444164CD" w14:textId="06D5643F" w:rsidR="00876C3F" w:rsidRPr="001E2371" w:rsidRDefault="001217F6" w:rsidP="001E2371">
                  <w:pPr>
                    <w:widowControl w:val="0"/>
                    <w:spacing w:after="0" w:line="240" w:lineRule="auto"/>
                  </w:pPr>
                  <w:r>
                    <w:t xml:space="preserve">Data Analysis Dashboard in Excel </w:t>
                  </w:r>
                  <w:r w:rsidRPr="001217F6">
                    <w:rPr>
                      <w:i/>
                      <w:iCs/>
                    </w:rPr>
                    <w:t>(it should include charts and tables)</w:t>
                  </w:r>
                </w:p>
              </w:tc>
              <w:tc>
                <w:tcPr>
                  <w:tcW w:w="900" w:type="dxa"/>
                  <w:shd w:val="clear" w:color="auto" w:fill="auto"/>
                  <w:tcMar>
                    <w:top w:w="100" w:type="dxa"/>
                    <w:left w:w="100" w:type="dxa"/>
                    <w:bottom w:w="100" w:type="dxa"/>
                    <w:right w:w="100" w:type="dxa"/>
                  </w:tcMar>
                </w:tcPr>
                <w:p w14:paraId="1BC4E02C" w14:textId="77777777" w:rsidR="00876C3F" w:rsidRDefault="00876C3F" w:rsidP="001B0513">
                  <w:pPr>
                    <w:widowControl w:val="0"/>
                    <w:spacing w:after="0" w:line="240" w:lineRule="auto"/>
                    <w:jc w:val="center"/>
                    <w:rPr>
                      <w:b/>
                    </w:rPr>
                  </w:pPr>
                  <w:r>
                    <w:rPr>
                      <w:b/>
                    </w:rPr>
                    <w:t>1</w:t>
                  </w:r>
                </w:p>
              </w:tc>
              <w:tc>
                <w:tcPr>
                  <w:tcW w:w="1620" w:type="dxa"/>
                  <w:shd w:val="clear" w:color="auto" w:fill="auto"/>
                  <w:tcMar>
                    <w:top w:w="100" w:type="dxa"/>
                    <w:left w:w="100" w:type="dxa"/>
                    <w:bottom w:w="100" w:type="dxa"/>
                    <w:right w:w="100" w:type="dxa"/>
                  </w:tcMar>
                </w:tcPr>
                <w:p w14:paraId="6AD8A756" w14:textId="77777777" w:rsidR="00876C3F" w:rsidRPr="001E2371" w:rsidRDefault="00876C3F" w:rsidP="001B0513">
                  <w:pPr>
                    <w:widowControl w:val="0"/>
                    <w:spacing w:after="0" w:line="240" w:lineRule="auto"/>
                    <w:jc w:val="center"/>
                  </w:pPr>
                  <w:r>
                    <w:t>Absolute</w:t>
                  </w:r>
                </w:p>
              </w:tc>
              <w:tc>
                <w:tcPr>
                  <w:tcW w:w="1860" w:type="dxa"/>
                  <w:shd w:val="clear" w:color="auto" w:fill="auto"/>
                  <w:tcMar>
                    <w:top w:w="100" w:type="dxa"/>
                    <w:left w:w="100" w:type="dxa"/>
                    <w:bottom w:w="100" w:type="dxa"/>
                    <w:right w:w="100" w:type="dxa"/>
                  </w:tcMar>
                </w:tcPr>
                <w:p w14:paraId="149886A8" w14:textId="77777777" w:rsidR="00876C3F" w:rsidRPr="0025328E" w:rsidRDefault="00876C3F" w:rsidP="001B0513">
                  <w:pPr>
                    <w:rPr>
                      <w:color w:val="auto"/>
                    </w:rPr>
                  </w:pPr>
                  <w:r w:rsidRPr="0025328E">
                    <w:rPr>
                      <w:color w:val="auto"/>
                      <w:sz w:val="20"/>
                      <w:szCs w:val="20"/>
                    </w:rPr>
                    <w:t>Visual Review</w:t>
                  </w:r>
                </w:p>
              </w:tc>
              <w:tc>
                <w:tcPr>
                  <w:tcW w:w="1590" w:type="dxa"/>
                  <w:shd w:val="clear" w:color="auto" w:fill="auto"/>
                  <w:tcMar>
                    <w:top w:w="100" w:type="dxa"/>
                    <w:left w:w="100" w:type="dxa"/>
                    <w:bottom w:w="100" w:type="dxa"/>
                    <w:right w:w="100" w:type="dxa"/>
                  </w:tcMar>
                </w:tcPr>
                <w:p w14:paraId="3A728A9D" w14:textId="77777777" w:rsidR="00876C3F" w:rsidRPr="0025328E" w:rsidRDefault="00876C3F" w:rsidP="001B0513">
                  <w:pPr>
                    <w:widowControl w:val="0"/>
                    <w:spacing w:after="0" w:line="240" w:lineRule="auto"/>
                    <w:rPr>
                      <w:color w:val="auto"/>
                      <w:sz w:val="20"/>
                      <w:szCs w:val="20"/>
                    </w:rPr>
                  </w:pPr>
                  <w:r w:rsidRPr="0025328E">
                    <w:rPr>
                      <w:color w:val="auto"/>
                      <w:sz w:val="20"/>
                      <w:szCs w:val="20"/>
                    </w:rPr>
                    <w:t>QC Team</w:t>
                  </w:r>
                </w:p>
              </w:tc>
            </w:tr>
            <w:tr w:rsidR="001217F6" w14:paraId="5320DC11" w14:textId="77777777" w:rsidTr="0025328E">
              <w:trPr>
                <w:trHeight w:val="227"/>
              </w:trPr>
              <w:tc>
                <w:tcPr>
                  <w:tcW w:w="3180" w:type="dxa"/>
                  <w:shd w:val="clear" w:color="auto" w:fill="auto"/>
                  <w:tcMar>
                    <w:top w:w="100" w:type="dxa"/>
                    <w:left w:w="100" w:type="dxa"/>
                    <w:bottom w:w="100" w:type="dxa"/>
                    <w:right w:w="100" w:type="dxa"/>
                  </w:tcMar>
                </w:tcPr>
                <w:p w14:paraId="43ACE8A1" w14:textId="77777777" w:rsidR="001217F6" w:rsidRDefault="001217F6" w:rsidP="001217F6">
                  <w:pPr>
                    <w:widowControl w:val="0"/>
                    <w:spacing w:after="0" w:line="240" w:lineRule="auto"/>
                  </w:pPr>
                  <w:r>
                    <w:t xml:space="preserve">Data analysis description </w:t>
                  </w:r>
                </w:p>
              </w:tc>
              <w:tc>
                <w:tcPr>
                  <w:tcW w:w="900" w:type="dxa"/>
                  <w:shd w:val="clear" w:color="auto" w:fill="auto"/>
                  <w:tcMar>
                    <w:top w:w="100" w:type="dxa"/>
                    <w:left w:w="100" w:type="dxa"/>
                    <w:bottom w:w="100" w:type="dxa"/>
                    <w:right w:w="100" w:type="dxa"/>
                  </w:tcMar>
                </w:tcPr>
                <w:p w14:paraId="5B654998" w14:textId="77777777" w:rsidR="001217F6" w:rsidRDefault="001217F6" w:rsidP="001217F6">
                  <w:pPr>
                    <w:widowControl w:val="0"/>
                    <w:spacing w:after="0" w:line="240" w:lineRule="auto"/>
                    <w:jc w:val="center"/>
                    <w:rPr>
                      <w:b/>
                    </w:rPr>
                  </w:pPr>
                  <w:r>
                    <w:rPr>
                      <w:b/>
                    </w:rPr>
                    <w:t>1</w:t>
                  </w:r>
                </w:p>
              </w:tc>
              <w:tc>
                <w:tcPr>
                  <w:tcW w:w="1620" w:type="dxa"/>
                  <w:shd w:val="clear" w:color="auto" w:fill="auto"/>
                  <w:tcMar>
                    <w:top w:w="100" w:type="dxa"/>
                    <w:left w:w="100" w:type="dxa"/>
                    <w:bottom w:w="100" w:type="dxa"/>
                    <w:right w:w="100" w:type="dxa"/>
                  </w:tcMar>
                </w:tcPr>
                <w:p w14:paraId="57C535A4" w14:textId="77777777" w:rsidR="001217F6" w:rsidRDefault="001217F6" w:rsidP="001217F6">
                  <w:pPr>
                    <w:widowControl w:val="0"/>
                    <w:spacing w:after="0" w:line="240" w:lineRule="auto"/>
                    <w:jc w:val="center"/>
                  </w:pPr>
                  <w:r>
                    <w:t>Absolute</w:t>
                  </w:r>
                </w:p>
              </w:tc>
              <w:tc>
                <w:tcPr>
                  <w:tcW w:w="1860" w:type="dxa"/>
                  <w:shd w:val="clear" w:color="auto" w:fill="auto"/>
                  <w:tcMar>
                    <w:top w:w="100" w:type="dxa"/>
                    <w:left w:w="100" w:type="dxa"/>
                    <w:bottom w:w="100" w:type="dxa"/>
                    <w:right w:w="100" w:type="dxa"/>
                  </w:tcMar>
                </w:tcPr>
                <w:p w14:paraId="43A7C439" w14:textId="77777777" w:rsidR="001217F6" w:rsidRPr="0025328E" w:rsidRDefault="001217F6" w:rsidP="001217F6">
                  <w:pPr>
                    <w:rPr>
                      <w:color w:val="auto"/>
                    </w:rPr>
                  </w:pPr>
                  <w:r w:rsidRPr="0025328E">
                    <w:rPr>
                      <w:color w:val="auto"/>
                      <w:sz w:val="20"/>
                      <w:szCs w:val="20"/>
                    </w:rPr>
                    <w:t>Document Review</w:t>
                  </w:r>
                </w:p>
              </w:tc>
              <w:tc>
                <w:tcPr>
                  <w:tcW w:w="1590" w:type="dxa"/>
                  <w:shd w:val="clear" w:color="auto" w:fill="auto"/>
                  <w:tcMar>
                    <w:top w:w="100" w:type="dxa"/>
                    <w:left w:w="100" w:type="dxa"/>
                    <w:bottom w:w="100" w:type="dxa"/>
                    <w:right w:w="100" w:type="dxa"/>
                  </w:tcMar>
                </w:tcPr>
                <w:p w14:paraId="161F8AE9" w14:textId="77777777" w:rsidR="001217F6" w:rsidRPr="0025328E" w:rsidRDefault="001217F6" w:rsidP="001217F6">
                  <w:pPr>
                    <w:widowControl w:val="0"/>
                    <w:spacing w:after="0" w:line="240" w:lineRule="auto"/>
                    <w:rPr>
                      <w:color w:val="auto"/>
                      <w:sz w:val="20"/>
                      <w:szCs w:val="20"/>
                    </w:rPr>
                  </w:pPr>
                  <w:r w:rsidRPr="0025328E">
                    <w:rPr>
                      <w:color w:val="auto"/>
                      <w:sz w:val="20"/>
                      <w:szCs w:val="20"/>
                    </w:rPr>
                    <w:t>QC Team</w:t>
                  </w:r>
                </w:p>
              </w:tc>
            </w:tr>
            <w:tr w:rsidR="001217F6" w14:paraId="3F75F4E3" w14:textId="77777777" w:rsidTr="0025328E">
              <w:trPr>
                <w:trHeight w:val="227"/>
              </w:trPr>
              <w:tc>
                <w:tcPr>
                  <w:tcW w:w="3180" w:type="dxa"/>
                  <w:shd w:val="clear" w:color="auto" w:fill="auto"/>
                  <w:tcMar>
                    <w:top w:w="100" w:type="dxa"/>
                    <w:left w:w="100" w:type="dxa"/>
                    <w:bottom w:w="100" w:type="dxa"/>
                    <w:right w:w="100" w:type="dxa"/>
                  </w:tcMar>
                </w:tcPr>
                <w:p w14:paraId="2EA766B2" w14:textId="46B36E7D" w:rsidR="001217F6" w:rsidRDefault="001217F6" w:rsidP="001217F6">
                  <w:pPr>
                    <w:widowControl w:val="0"/>
                    <w:spacing w:after="0" w:line="240" w:lineRule="auto"/>
                  </w:pPr>
                  <w:r>
                    <w:t>First Draft of Report</w:t>
                  </w:r>
                </w:p>
              </w:tc>
              <w:tc>
                <w:tcPr>
                  <w:tcW w:w="900" w:type="dxa"/>
                  <w:shd w:val="clear" w:color="auto" w:fill="auto"/>
                  <w:tcMar>
                    <w:top w:w="100" w:type="dxa"/>
                    <w:left w:w="100" w:type="dxa"/>
                    <w:bottom w:w="100" w:type="dxa"/>
                    <w:right w:w="100" w:type="dxa"/>
                  </w:tcMar>
                </w:tcPr>
                <w:p w14:paraId="671B916E" w14:textId="77777777" w:rsidR="001217F6" w:rsidRDefault="001217F6" w:rsidP="001217F6">
                  <w:pPr>
                    <w:widowControl w:val="0"/>
                    <w:spacing w:after="0" w:line="240" w:lineRule="auto"/>
                    <w:jc w:val="center"/>
                    <w:rPr>
                      <w:b/>
                    </w:rPr>
                  </w:pPr>
                  <w:r>
                    <w:rPr>
                      <w:b/>
                    </w:rPr>
                    <w:t>1</w:t>
                  </w:r>
                </w:p>
              </w:tc>
              <w:tc>
                <w:tcPr>
                  <w:tcW w:w="1620" w:type="dxa"/>
                  <w:shd w:val="clear" w:color="auto" w:fill="auto"/>
                  <w:tcMar>
                    <w:top w:w="100" w:type="dxa"/>
                    <w:left w:w="100" w:type="dxa"/>
                    <w:bottom w:w="100" w:type="dxa"/>
                    <w:right w:w="100" w:type="dxa"/>
                  </w:tcMar>
                </w:tcPr>
                <w:p w14:paraId="27A70FD7" w14:textId="77777777" w:rsidR="001217F6" w:rsidRDefault="001217F6" w:rsidP="001217F6">
                  <w:pPr>
                    <w:widowControl w:val="0"/>
                    <w:spacing w:after="0" w:line="240" w:lineRule="auto"/>
                    <w:jc w:val="center"/>
                  </w:pPr>
                  <w:r>
                    <w:t>Absolute</w:t>
                  </w:r>
                </w:p>
              </w:tc>
              <w:tc>
                <w:tcPr>
                  <w:tcW w:w="1860" w:type="dxa"/>
                  <w:shd w:val="clear" w:color="auto" w:fill="auto"/>
                  <w:tcMar>
                    <w:top w:w="100" w:type="dxa"/>
                    <w:left w:w="100" w:type="dxa"/>
                    <w:bottom w:w="100" w:type="dxa"/>
                    <w:right w:w="100" w:type="dxa"/>
                  </w:tcMar>
                </w:tcPr>
                <w:p w14:paraId="4F176DA4" w14:textId="77777777" w:rsidR="001217F6" w:rsidRPr="0025328E" w:rsidRDefault="001217F6" w:rsidP="001217F6">
                  <w:pPr>
                    <w:rPr>
                      <w:color w:val="auto"/>
                    </w:rPr>
                  </w:pPr>
                  <w:r w:rsidRPr="0025328E">
                    <w:rPr>
                      <w:color w:val="auto"/>
                      <w:sz w:val="20"/>
                      <w:szCs w:val="20"/>
                    </w:rPr>
                    <w:t>Document Review</w:t>
                  </w:r>
                </w:p>
              </w:tc>
              <w:tc>
                <w:tcPr>
                  <w:tcW w:w="1590" w:type="dxa"/>
                  <w:shd w:val="clear" w:color="auto" w:fill="auto"/>
                  <w:tcMar>
                    <w:top w:w="100" w:type="dxa"/>
                    <w:left w:w="100" w:type="dxa"/>
                    <w:bottom w:w="100" w:type="dxa"/>
                    <w:right w:w="100" w:type="dxa"/>
                  </w:tcMar>
                </w:tcPr>
                <w:p w14:paraId="50D611CE" w14:textId="77777777" w:rsidR="001217F6" w:rsidRPr="0025328E" w:rsidRDefault="001217F6" w:rsidP="001217F6">
                  <w:pPr>
                    <w:widowControl w:val="0"/>
                    <w:spacing w:after="0" w:line="240" w:lineRule="auto"/>
                    <w:rPr>
                      <w:color w:val="auto"/>
                      <w:sz w:val="20"/>
                      <w:szCs w:val="20"/>
                    </w:rPr>
                  </w:pPr>
                  <w:r w:rsidRPr="0025328E">
                    <w:rPr>
                      <w:color w:val="auto"/>
                      <w:sz w:val="20"/>
                      <w:szCs w:val="20"/>
                    </w:rPr>
                    <w:t>QC Team</w:t>
                  </w:r>
                </w:p>
              </w:tc>
            </w:tr>
          </w:tbl>
          <w:p w14:paraId="2B407545" w14:textId="77777777" w:rsidR="001E2371" w:rsidRDefault="001E2371">
            <w:pPr>
              <w:widowControl w:val="0"/>
              <w:spacing w:after="0" w:line="240" w:lineRule="auto"/>
              <w:jc w:val="both"/>
              <w:rPr>
                <w:color w:val="D01D2B"/>
              </w:rPr>
            </w:pPr>
          </w:p>
          <w:p w14:paraId="62DF9282" w14:textId="77777777" w:rsidR="001E2371" w:rsidRDefault="001E2371">
            <w:pPr>
              <w:widowControl w:val="0"/>
              <w:spacing w:after="0" w:line="240" w:lineRule="auto"/>
              <w:jc w:val="both"/>
              <w:rPr>
                <w:color w:val="D01D2B"/>
              </w:rPr>
            </w:pPr>
          </w:p>
          <w:p w14:paraId="36047924" w14:textId="77777777" w:rsidR="001E2371" w:rsidRDefault="001E2371" w:rsidP="001E2371">
            <w:pPr>
              <w:widowControl w:val="0"/>
              <w:spacing w:after="0" w:line="240" w:lineRule="auto"/>
            </w:pPr>
            <w:r>
              <w:t xml:space="preserve">Deliverable: </w:t>
            </w:r>
            <w:r>
              <w:rPr>
                <w:color w:val="2E74B5"/>
              </w:rPr>
              <w:t>Second round data analysis and brief</w:t>
            </w:r>
          </w:p>
          <w:p w14:paraId="64A833D7" w14:textId="77777777" w:rsidR="001E2371" w:rsidRDefault="001E2371" w:rsidP="001E2371">
            <w:pPr>
              <w:widowControl w:val="0"/>
              <w:spacing w:after="0" w:line="240" w:lineRule="auto"/>
            </w:pPr>
          </w:p>
          <w:tbl>
            <w:tblPr>
              <w:tblStyle w:val="a3"/>
              <w:tblW w:w="9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80"/>
              <w:gridCol w:w="900"/>
              <w:gridCol w:w="1620"/>
              <w:gridCol w:w="1860"/>
              <w:gridCol w:w="1590"/>
            </w:tblGrid>
            <w:tr w:rsidR="001E2371" w14:paraId="70139D32" w14:textId="77777777" w:rsidTr="0025328E">
              <w:trPr>
                <w:trHeight w:val="170"/>
              </w:trPr>
              <w:tc>
                <w:tcPr>
                  <w:tcW w:w="3180" w:type="dxa"/>
                  <w:shd w:val="clear" w:color="auto" w:fill="auto"/>
                  <w:tcMar>
                    <w:top w:w="100" w:type="dxa"/>
                    <w:left w:w="100" w:type="dxa"/>
                    <w:bottom w:w="100" w:type="dxa"/>
                    <w:right w:w="100" w:type="dxa"/>
                  </w:tcMar>
                </w:tcPr>
                <w:p w14:paraId="23D9B02D" w14:textId="77777777" w:rsidR="001E2371" w:rsidRDefault="001E2371" w:rsidP="001B0513">
                  <w:pPr>
                    <w:widowControl w:val="0"/>
                    <w:spacing w:after="0" w:line="240" w:lineRule="auto"/>
                    <w:jc w:val="center"/>
                    <w:rPr>
                      <w:b/>
                    </w:rPr>
                  </w:pPr>
                </w:p>
                <w:p w14:paraId="7148657E" w14:textId="77777777" w:rsidR="001E2371" w:rsidRDefault="001E2371" w:rsidP="001B0513">
                  <w:pPr>
                    <w:widowControl w:val="0"/>
                    <w:spacing w:after="0" w:line="240" w:lineRule="auto"/>
                    <w:jc w:val="center"/>
                    <w:rPr>
                      <w:b/>
                    </w:rPr>
                  </w:pPr>
                  <w:r>
                    <w:rPr>
                      <w:b/>
                    </w:rPr>
                    <w:t>Parameter</w:t>
                  </w:r>
                </w:p>
              </w:tc>
              <w:tc>
                <w:tcPr>
                  <w:tcW w:w="900" w:type="dxa"/>
                  <w:shd w:val="clear" w:color="auto" w:fill="auto"/>
                  <w:tcMar>
                    <w:top w:w="100" w:type="dxa"/>
                    <w:left w:w="100" w:type="dxa"/>
                    <w:bottom w:w="100" w:type="dxa"/>
                    <w:right w:w="100" w:type="dxa"/>
                  </w:tcMar>
                </w:tcPr>
                <w:p w14:paraId="016A86FE" w14:textId="77777777" w:rsidR="001E2371" w:rsidRDefault="001E2371" w:rsidP="001B0513">
                  <w:pPr>
                    <w:widowControl w:val="0"/>
                    <w:spacing w:after="0" w:line="240" w:lineRule="auto"/>
                    <w:jc w:val="center"/>
                    <w:rPr>
                      <w:b/>
                    </w:rPr>
                  </w:pPr>
                </w:p>
                <w:p w14:paraId="6EC96742" w14:textId="77777777" w:rsidR="001E2371" w:rsidRDefault="001E2371" w:rsidP="001B0513">
                  <w:pPr>
                    <w:widowControl w:val="0"/>
                    <w:spacing w:after="0" w:line="240" w:lineRule="auto"/>
                    <w:jc w:val="center"/>
                    <w:rPr>
                      <w:b/>
                    </w:rPr>
                  </w:pPr>
                  <w:r>
                    <w:rPr>
                      <w:b/>
                    </w:rPr>
                    <w:t>Target Value</w:t>
                  </w:r>
                </w:p>
              </w:tc>
              <w:tc>
                <w:tcPr>
                  <w:tcW w:w="1620" w:type="dxa"/>
                  <w:shd w:val="clear" w:color="auto" w:fill="auto"/>
                  <w:tcMar>
                    <w:top w:w="100" w:type="dxa"/>
                    <w:left w:w="100" w:type="dxa"/>
                    <w:bottom w:w="100" w:type="dxa"/>
                    <w:right w:w="100" w:type="dxa"/>
                  </w:tcMar>
                </w:tcPr>
                <w:p w14:paraId="3F8B3687" w14:textId="77777777" w:rsidR="001E2371" w:rsidRDefault="001E2371" w:rsidP="001B0513">
                  <w:pPr>
                    <w:widowControl w:val="0"/>
                    <w:spacing w:after="0" w:line="240" w:lineRule="auto"/>
                    <w:jc w:val="center"/>
                    <w:rPr>
                      <w:sz w:val="20"/>
                      <w:szCs w:val="20"/>
                    </w:rPr>
                  </w:pPr>
                  <w:r>
                    <w:rPr>
                      <w:b/>
                    </w:rPr>
                    <w:t xml:space="preserve">Margin of Error </w:t>
                  </w:r>
                  <w:r>
                    <w:rPr>
                      <w:sz w:val="20"/>
                      <w:szCs w:val="20"/>
                    </w:rPr>
                    <w:t xml:space="preserve">(Absolute or Relative) </w:t>
                  </w:r>
                </w:p>
              </w:tc>
              <w:tc>
                <w:tcPr>
                  <w:tcW w:w="1860" w:type="dxa"/>
                  <w:shd w:val="clear" w:color="auto" w:fill="auto"/>
                  <w:tcMar>
                    <w:top w:w="100" w:type="dxa"/>
                    <w:left w:w="100" w:type="dxa"/>
                    <w:bottom w:w="100" w:type="dxa"/>
                    <w:right w:w="100" w:type="dxa"/>
                  </w:tcMar>
                </w:tcPr>
                <w:p w14:paraId="5AB7BF78" w14:textId="77777777" w:rsidR="001E2371" w:rsidRDefault="001E2371" w:rsidP="001B0513">
                  <w:pPr>
                    <w:widowControl w:val="0"/>
                    <w:spacing w:after="0" w:line="240" w:lineRule="auto"/>
                    <w:jc w:val="center"/>
                    <w:rPr>
                      <w:b/>
                      <w:color w:val="D01D2B"/>
                    </w:rPr>
                  </w:pPr>
                  <w:r>
                    <w:rPr>
                      <w:b/>
                      <w:color w:val="D01D2B"/>
                    </w:rPr>
                    <w:t>Testing Method</w:t>
                  </w:r>
                </w:p>
                <w:p w14:paraId="5639440C" w14:textId="77777777" w:rsidR="001E2371" w:rsidRDefault="001E2371" w:rsidP="001B0513">
                  <w:pPr>
                    <w:widowControl w:val="0"/>
                    <w:spacing w:after="0" w:line="240" w:lineRule="auto"/>
                    <w:jc w:val="center"/>
                    <w:rPr>
                      <w:color w:val="D01D2B"/>
                      <w:sz w:val="18"/>
                      <w:szCs w:val="18"/>
                    </w:rPr>
                  </w:pPr>
                  <w:r>
                    <w:rPr>
                      <w:color w:val="D01D2B"/>
                      <w:sz w:val="18"/>
                      <w:szCs w:val="18"/>
                    </w:rPr>
                    <w:t xml:space="preserve">(Lab, Visual, Certificate…) </w:t>
                  </w:r>
                </w:p>
              </w:tc>
              <w:tc>
                <w:tcPr>
                  <w:tcW w:w="1590" w:type="dxa"/>
                  <w:shd w:val="clear" w:color="auto" w:fill="auto"/>
                  <w:tcMar>
                    <w:top w:w="100" w:type="dxa"/>
                    <w:left w:w="100" w:type="dxa"/>
                    <w:bottom w:w="100" w:type="dxa"/>
                    <w:right w:w="100" w:type="dxa"/>
                  </w:tcMar>
                </w:tcPr>
                <w:p w14:paraId="6DF457F3" w14:textId="77777777" w:rsidR="001E2371" w:rsidRDefault="001E2371" w:rsidP="001B0513">
                  <w:pPr>
                    <w:widowControl w:val="0"/>
                    <w:spacing w:after="0" w:line="240" w:lineRule="auto"/>
                    <w:jc w:val="center"/>
                    <w:rPr>
                      <w:b/>
                      <w:color w:val="D01D2B"/>
                    </w:rPr>
                  </w:pPr>
                </w:p>
                <w:p w14:paraId="51DEEC14" w14:textId="77777777" w:rsidR="001E2371" w:rsidRDefault="001E2371" w:rsidP="001B0513">
                  <w:pPr>
                    <w:widowControl w:val="0"/>
                    <w:spacing w:after="0" w:line="240" w:lineRule="auto"/>
                    <w:jc w:val="center"/>
                    <w:rPr>
                      <w:b/>
                      <w:color w:val="D01D2B"/>
                    </w:rPr>
                  </w:pPr>
                  <w:r>
                    <w:rPr>
                      <w:b/>
                      <w:color w:val="D01D2B"/>
                    </w:rPr>
                    <w:t xml:space="preserve">Performed / Reviewed by:  </w:t>
                  </w:r>
                </w:p>
              </w:tc>
            </w:tr>
            <w:tr w:rsidR="00876C3F" w14:paraId="7BEC474C" w14:textId="77777777" w:rsidTr="0025328E">
              <w:trPr>
                <w:trHeight w:val="170"/>
              </w:trPr>
              <w:tc>
                <w:tcPr>
                  <w:tcW w:w="3180" w:type="dxa"/>
                  <w:shd w:val="clear" w:color="auto" w:fill="auto"/>
                  <w:tcMar>
                    <w:top w:w="100" w:type="dxa"/>
                    <w:left w:w="100" w:type="dxa"/>
                    <w:bottom w:w="100" w:type="dxa"/>
                    <w:right w:w="100" w:type="dxa"/>
                  </w:tcMar>
                </w:tcPr>
                <w:p w14:paraId="3B827084" w14:textId="68AB27C1" w:rsidR="00876C3F" w:rsidRPr="001E2371" w:rsidRDefault="001217F6" w:rsidP="001B0513">
                  <w:pPr>
                    <w:widowControl w:val="0"/>
                    <w:spacing w:after="0" w:line="240" w:lineRule="auto"/>
                  </w:pPr>
                  <w:r>
                    <w:t xml:space="preserve">Data Analysis Dashboard in Excel </w:t>
                  </w:r>
                  <w:r w:rsidRPr="001217F6">
                    <w:rPr>
                      <w:i/>
                      <w:iCs/>
                    </w:rPr>
                    <w:t>(it should include charts and tables)</w:t>
                  </w:r>
                </w:p>
              </w:tc>
              <w:tc>
                <w:tcPr>
                  <w:tcW w:w="900" w:type="dxa"/>
                  <w:shd w:val="clear" w:color="auto" w:fill="auto"/>
                  <w:tcMar>
                    <w:top w:w="100" w:type="dxa"/>
                    <w:left w:w="100" w:type="dxa"/>
                    <w:bottom w:w="100" w:type="dxa"/>
                    <w:right w:w="100" w:type="dxa"/>
                  </w:tcMar>
                </w:tcPr>
                <w:p w14:paraId="16233A6B" w14:textId="77777777" w:rsidR="00876C3F" w:rsidRDefault="00876C3F" w:rsidP="001B0513">
                  <w:pPr>
                    <w:widowControl w:val="0"/>
                    <w:spacing w:after="0" w:line="240" w:lineRule="auto"/>
                    <w:jc w:val="center"/>
                    <w:rPr>
                      <w:b/>
                    </w:rPr>
                  </w:pPr>
                  <w:r>
                    <w:rPr>
                      <w:b/>
                    </w:rPr>
                    <w:t>1</w:t>
                  </w:r>
                </w:p>
              </w:tc>
              <w:tc>
                <w:tcPr>
                  <w:tcW w:w="1620" w:type="dxa"/>
                  <w:shd w:val="clear" w:color="auto" w:fill="auto"/>
                  <w:tcMar>
                    <w:top w:w="100" w:type="dxa"/>
                    <w:left w:w="100" w:type="dxa"/>
                    <w:bottom w:w="100" w:type="dxa"/>
                    <w:right w:w="100" w:type="dxa"/>
                  </w:tcMar>
                </w:tcPr>
                <w:p w14:paraId="6084D2C4" w14:textId="77777777" w:rsidR="00876C3F" w:rsidRPr="001E2371" w:rsidRDefault="00876C3F" w:rsidP="001B0513">
                  <w:pPr>
                    <w:widowControl w:val="0"/>
                    <w:spacing w:after="0" w:line="240" w:lineRule="auto"/>
                    <w:jc w:val="center"/>
                  </w:pPr>
                  <w:r>
                    <w:t>Absolute</w:t>
                  </w:r>
                </w:p>
              </w:tc>
              <w:tc>
                <w:tcPr>
                  <w:tcW w:w="1860" w:type="dxa"/>
                  <w:shd w:val="clear" w:color="auto" w:fill="auto"/>
                  <w:tcMar>
                    <w:top w:w="100" w:type="dxa"/>
                    <w:left w:w="100" w:type="dxa"/>
                    <w:bottom w:w="100" w:type="dxa"/>
                    <w:right w:w="100" w:type="dxa"/>
                  </w:tcMar>
                </w:tcPr>
                <w:p w14:paraId="6296965F" w14:textId="77777777" w:rsidR="00876C3F" w:rsidRPr="0025328E" w:rsidRDefault="00876C3F" w:rsidP="001B0513">
                  <w:pPr>
                    <w:rPr>
                      <w:color w:val="auto"/>
                    </w:rPr>
                  </w:pPr>
                  <w:r w:rsidRPr="0025328E">
                    <w:rPr>
                      <w:color w:val="auto"/>
                      <w:sz w:val="20"/>
                      <w:szCs w:val="20"/>
                    </w:rPr>
                    <w:t>Visual Review</w:t>
                  </w:r>
                </w:p>
              </w:tc>
              <w:tc>
                <w:tcPr>
                  <w:tcW w:w="1590" w:type="dxa"/>
                  <w:shd w:val="clear" w:color="auto" w:fill="auto"/>
                  <w:tcMar>
                    <w:top w:w="100" w:type="dxa"/>
                    <w:left w:w="100" w:type="dxa"/>
                    <w:bottom w:w="100" w:type="dxa"/>
                    <w:right w:w="100" w:type="dxa"/>
                  </w:tcMar>
                </w:tcPr>
                <w:p w14:paraId="4613AD4D" w14:textId="77777777" w:rsidR="00876C3F" w:rsidRPr="0025328E" w:rsidRDefault="00876C3F" w:rsidP="001B0513">
                  <w:pPr>
                    <w:widowControl w:val="0"/>
                    <w:spacing w:after="0" w:line="240" w:lineRule="auto"/>
                    <w:rPr>
                      <w:color w:val="auto"/>
                      <w:sz w:val="20"/>
                      <w:szCs w:val="20"/>
                    </w:rPr>
                  </w:pPr>
                  <w:r w:rsidRPr="0025328E">
                    <w:rPr>
                      <w:color w:val="auto"/>
                      <w:sz w:val="20"/>
                      <w:szCs w:val="20"/>
                    </w:rPr>
                    <w:t>QC Team</w:t>
                  </w:r>
                </w:p>
              </w:tc>
            </w:tr>
            <w:tr w:rsidR="00876C3F" w14:paraId="6BFB9CCA" w14:textId="77777777" w:rsidTr="0025328E">
              <w:trPr>
                <w:trHeight w:val="170"/>
              </w:trPr>
              <w:tc>
                <w:tcPr>
                  <w:tcW w:w="3180" w:type="dxa"/>
                  <w:shd w:val="clear" w:color="auto" w:fill="auto"/>
                  <w:tcMar>
                    <w:top w:w="100" w:type="dxa"/>
                    <w:left w:w="100" w:type="dxa"/>
                    <w:bottom w:w="100" w:type="dxa"/>
                    <w:right w:w="100" w:type="dxa"/>
                  </w:tcMar>
                </w:tcPr>
                <w:p w14:paraId="32783721" w14:textId="77777777" w:rsidR="00876C3F" w:rsidRDefault="00876C3F" w:rsidP="001B0513">
                  <w:pPr>
                    <w:widowControl w:val="0"/>
                    <w:spacing w:after="0" w:line="240" w:lineRule="auto"/>
                  </w:pPr>
                  <w:r>
                    <w:t>Data analysis description</w:t>
                  </w:r>
                </w:p>
              </w:tc>
              <w:tc>
                <w:tcPr>
                  <w:tcW w:w="900" w:type="dxa"/>
                  <w:shd w:val="clear" w:color="auto" w:fill="auto"/>
                  <w:tcMar>
                    <w:top w:w="100" w:type="dxa"/>
                    <w:left w:w="100" w:type="dxa"/>
                    <w:bottom w:w="100" w:type="dxa"/>
                    <w:right w:w="100" w:type="dxa"/>
                  </w:tcMar>
                </w:tcPr>
                <w:p w14:paraId="48E7C507" w14:textId="77777777" w:rsidR="00876C3F" w:rsidRDefault="00876C3F" w:rsidP="001B0513">
                  <w:pPr>
                    <w:widowControl w:val="0"/>
                    <w:spacing w:after="0" w:line="240" w:lineRule="auto"/>
                    <w:jc w:val="center"/>
                    <w:rPr>
                      <w:b/>
                    </w:rPr>
                  </w:pPr>
                  <w:r>
                    <w:rPr>
                      <w:b/>
                    </w:rPr>
                    <w:t>1</w:t>
                  </w:r>
                </w:p>
              </w:tc>
              <w:tc>
                <w:tcPr>
                  <w:tcW w:w="1620" w:type="dxa"/>
                  <w:shd w:val="clear" w:color="auto" w:fill="auto"/>
                  <w:tcMar>
                    <w:top w:w="100" w:type="dxa"/>
                    <w:left w:w="100" w:type="dxa"/>
                    <w:bottom w:w="100" w:type="dxa"/>
                    <w:right w:w="100" w:type="dxa"/>
                  </w:tcMar>
                </w:tcPr>
                <w:p w14:paraId="7E7E87CA" w14:textId="77777777" w:rsidR="00876C3F" w:rsidRDefault="00876C3F" w:rsidP="001B0513">
                  <w:pPr>
                    <w:widowControl w:val="0"/>
                    <w:spacing w:after="0" w:line="240" w:lineRule="auto"/>
                    <w:jc w:val="center"/>
                  </w:pPr>
                  <w:r>
                    <w:t>Absolute</w:t>
                  </w:r>
                </w:p>
              </w:tc>
              <w:tc>
                <w:tcPr>
                  <w:tcW w:w="1860" w:type="dxa"/>
                  <w:shd w:val="clear" w:color="auto" w:fill="auto"/>
                  <w:tcMar>
                    <w:top w:w="100" w:type="dxa"/>
                    <w:left w:w="100" w:type="dxa"/>
                    <w:bottom w:w="100" w:type="dxa"/>
                    <w:right w:w="100" w:type="dxa"/>
                  </w:tcMar>
                </w:tcPr>
                <w:p w14:paraId="572C3FF3" w14:textId="77777777" w:rsidR="00876C3F" w:rsidRPr="0025328E" w:rsidRDefault="00876C3F" w:rsidP="001B0513">
                  <w:pPr>
                    <w:rPr>
                      <w:color w:val="auto"/>
                    </w:rPr>
                  </w:pPr>
                  <w:r w:rsidRPr="0025328E">
                    <w:rPr>
                      <w:color w:val="auto"/>
                      <w:sz w:val="20"/>
                      <w:szCs w:val="20"/>
                    </w:rPr>
                    <w:t>Document Review</w:t>
                  </w:r>
                </w:p>
              </w:tc>
              <w:tc>
                <w:tcPr>
                  <w:tcW w:w="1590" w:type="dxa"/>
                  <w:shd w:val="clear" w:color="auto" w:fill="auto"/>
                  <w:tcMar>
                    <w:top w:w="100" w:type="dxa"/>
                    <w:left w:w="100" w:type="dxa"/>
                    <w:bottom w:w="100" w:type="dxa"/>
                    <w:right w:w="100" w:type="dxa"/>
                  </w:tcMar>
                </w:tcPr>
                <w:p w14:paraId="579E38F3" w14:textId="77777777" w:rsidR="00876C3F" w:rsidRPr="0025328E" w:rsidRDefault="00876C3F" w:rsidP="001B0513">
                  <w:pPr>
                    <w:widowControl w:val="0"/>
                    <w:spacing w:after="0" w:line="240" w:lineRule="auto"/>
                    <w:rPr>
                      <w:color w:val="auto"/>
                      <w:sz w:val="20"/>
                      <w:szCs w:val="20"/>
                    </w:rPr>
                  </w:pPr>
                  <w:r w:rsidRPr="0025328E">
                    <w:rPr>
                      <w:color w:val="auto"/>
                      <w:sz w:val="20"/>
                      <w:szCs w:val="20"/>
                    </w:rPr>
                    <w:t>QC Team</w:t>
                  </w:r>
                </w:p>
              </w:tc>
            </w:tr>
            <w:tr w:rsidR="00876C3F" w14:paraId="042F3FF0" w14:textId="77777777" w:rsidTr="0025328E">
              <w:trPr>
                <w:trHeight w:val="170"/>
              </w:trPr>
              <w:tc>
                <w:tcPr>
                  <w:tcW w:w="3180" w:type="dxa"/>
                  <w:shd w:val="clear" w:color="auto" w:fill="auto"/>
                  <w:tcMar>
                    <w:top w:w="100" w:type="dxa"/>
                    <w:left w:w="100" w:type="dxa"/>
                    <w:bottom w:w="100" w:type="dxa"/>
                    <w:right w:w="100" w:type="dxa"/>
                  </w:tcMar>
                </w:tcPr>
                <w:p w14:paraId="2EBADB68" w14:textId="4AE71639" w:rsidR="00876C3F" w:rsidRDefault="001217F6" w:rsidP="001B0513">
                  <w:pPr>
                    <w:widowControl w:val="0"/>
                    <w:spacing w:after="0" w:line="240" w:lineRule="auto"/>
                  </w:pPr>
                  <w:r>
                    <w:t>Second Draft of Report</w:t>
                  </w:r>
                </w:p>
              </w:tc>
              <w:tc>
                <w:tcPr>
                  <w:tcW w:w="900" w:type="dxa"/>
                  <w:shd w:val="clear" w:color="auto" w:fill="auto"/>
                  <w:tcMar>
                    <w:top w:w="100" w:type="dxa"/>
                    <w:left w:w="100" w:type="dxa"/>
                    <w:bottom w:w="100" w:type="dxa"/>
                    <w:right w:w="100" w:type="dxa"/>
                  </w:tcMar>
                </w:tcPr>
                <w:p w14:paraId="517FFF85" w14:textId="77777777" w:rsidR="00876C3F" w:rsidRDefault="00876C3F" w:rsidP="001B0513">
                  <w:pPr>
                    <w:widowControl w:val="0"/>
                    <w:spacing w:after="0" w:line="240" w:lineRule="auto"/>
                    <w:jc w:val="center"/>
                    <w:rPr>
                      <w:b/>
                    </w:rPr>
                  </w:pPr>
                  <w:r>
                    <w:rPr>
                      <w:b/>
                    </w:rPr>
                    <w:t>1</w:t>
                  </w:r>
                </w:p>
              </w:tc>
              <w:tc>
                <w:tcPr>
                  <w:tcW w:w="1620" w:type="dxa"/>
                  <w:shd w:val="clear" w:color="auto" w:fill="auto"/>
                  <w:tcMar>
                    <w:top w:w="100" w:type="dxa"/>
                    <w:left w:w="100" w:type="dxa"/>
                    <w:bottom w:w="100" w:type="dxa"/>
                    <w:right w:w="100" w:type="dxa"/>
                  </w:tcMar>
                </w:tcPr>
                <w:p w14:paraId="367A69E2" w14:textId="77777777" w:rsidR="00876C3F" w:rsidRDefault="00876C3F" w:rsidP="001B0513">
                  <w:pPr>
                    <w:widowControl w:val="0"/>
                    <w:spacing w:after="0" w:line="240" w:lineRule="auto"/>
                    <w:jc w:val="center"/>
                  </w:pPr>
                  <w:r>
                    <w:t>Absolute</w:t>
                  </w:r>
                </w:p>
              </w:tc>
              <w:tc>
                <w:tcPr>
                  <w:tcW w:w="1860" w:type="dxa"/>
                  <w:shd w:val="clear" w:color="auto" w:fill="auto"/>
                  <w:tcMar>
                    <w:top w:w="100" w:type="dxa"/>
                    <w:left w:w="100" w:type="dxa"/>
                    <w:bottom w:w="100" w:type="dxa"/>
                    <w:right w:w="100" w:type="dxa"/>
                  </w:tcMar>
                </w:tcPr>
                <w:p w14:paraId="113CD168" w14:textId="77777777" w:rsidR="00876C3F" w:rsidRPr="0025328E" w:rsidRDefault="00876C3F" w:rsidP="001B0513">
                  <w:pPr>
                    <w:rPr>
                      <w:color w:val="auto"/>
                    </w:rPr>
                  </w:pPr>
                  <w:r w:rsidRPr="0025328E">
                    <w:rPr>
                      <w:color w:val="auto"/>
                      <w:sz w:val="20"/>
                      <w:szCs w:val="20"/>
                    </w:rPr>
                    <w:t>Document Review</w:t>
                  </w:r>
                </w:p>
              </w:tc>
              <w:tc>
                <w:tcPr>
                  <w:tcW w:w="1590" w:type="dxa"/>
                  <w:shd w:val="clear" w:color="auto" w:fill="auto"/>
                  <w:tcMar>
                    <w:top w:w="100" w:type="dxa"/>
                    <w:left w:w="100" w:type="dxa"/>
                    <w:bottom w:w="100" w:type="dxa"/>
                    <w:right w:w="100" w:type="dxa"/>
                  </w:tcMar>
                </w:tcPr>
                <w:p w14:paraId="653A2F23" w14:textId="77777777" w:rsidR="00876C3F" w:rsidRPr="0025328E" w:rsidRDefault="00876C3F" w:rsidP="001B0513">
                  <w:pPr>
                    <w:widowControl w:val="0"/>
                    <w:spacing w:after="0" w:line="240" w:lineRule="auto"/>
                    <w:rPr>
                      <w:color w:val="auto"/>
                      <w:sz w:val="20"/>
                      <w:szCs w:val="20"/>
                    </w:rPr>
                  </w:pPr>
                  <w:r w:rsidRPr="0025328E">
                    <w:rPr>
                      <w:color w:val="auto"/>
                      <w:sz w:val="20"/>
                      <w:szCs w:val="20"/>
                    </w:rPr>
                    <w:t>QC Team</w:t>
                  </w:r>
                </w:p>
              </w:tc>
            </w:tr>
            <w:tr w:rsidR="001217F6" w14:paraId="00CB7E45" w14:textId="77777777" w:rsidTr="0025328E">
              <w:trPr>
                <w:trHeight w:val="170"/>
              </w:trPr>
              <w:tc>
                <w:tcPr>
                  <w:tcW w:w="3180" w:type="dxa"/>
                  <w:shd w:val="clear" w:color="auto" w:fill="auto"/>
                  <w:tcMar>
                    <w:top w:w="100" w:type="dxa"/>
                    <w:left w:w="100" w:type="dxa"/>
                    <w:bottom w:w="100" w:type="dxa"/>
                    <w:right w:w="100" w:type="dxa"/>
                  </w:tcMar>
                </w:tcPr>
                <w:p w14:paraId="51363FA0" w14:textId="686F3D47" w:rsidR="001217F6" w:rsidRDefault="001217F6" w:rsidP="001B0513">
                  <w:pPr>
                    <w:widowControl w:val="0"/>
                    <w:spacing w:after="0" w:line="240" w:lineRule="auto"/>
                  </w:pPr>
                  <w:r>
                    <w:t>Executive Summary</w:t>
                  </w:r>
                </w:p>
              </w:tc>
              <w:tc>
                <w:tcPr>
                  <w:tcW w:w="900" w:type="dxa"/>
                  <w:shd w:val="clear" w:color="auto" w:fill="auto"/>
                  <w:tcMar>
                    <w:top w:w="100" w:type="dxa"/>
                    <w:left w:w="100" w:type="dxa"/>
                    <w:bottom w:w="100" w:type="dxa"/>
                    <w:right w:w="100" w:type="dxa"/>
                  </w:tcMar>
                </w:tcPr>
                <w:p w14:paraId="2933CDE5" w14:textId="0E8EB4A6" w:rsidR="001217F6" w:rsidRDefault="001217F6" w:rsidP="001B0513">
                  <w:pPr>
                    <w:widowControl w:val="0"/>
                    <w:spacing w:after="0" w:line="240" w:lineRule="auto"/>
                    <w:jc w:val="center"/>
                    <w:rPr>
                      <w:b/>
                    </w:rPr>
                  </w:pPr>
                  <w:r>
                    <w:rPr>
                      <w:b/>
                    </w:rPr>
                    <w:t>1</w:t>
                  </w:r>
                </w:p>
              </w:tc>
              <w:tc>
                <w:tcPr>
                  <w:tcW w:w="1620" w:type="dxa"/>
                  <w:shd w:val="clear" w:color="auto" w:fill="auto"/>
                  <w:tcMar>
                    <w:top w:w="100" w:type="dxa"/>
                    <w:left w:w="100" w:type="dxa"/>
                    <w:bottom w:w="100" w:type="dxa"/>
                    <w:right w:w="100" w:type="dxa"/>
                  </w:tcMar>
                </w:tcPr>
                <w:p w14:paraId="436E8BD4" w14:textId="4A881C80" w:rsidR="001217F6" w:rsidRDefault="001217F6" w:rsidP="001B0513">
                  <w:pPr>
                    <w:widowControl w:val="0"/>
                    <w:spacing w:after="0" w:line="240" w:lineRule="auto"/>
                    <w:jc w:val="center"/>
                  </w:pPr>
                  <w:r>
                    <w:t>Absolute</w:t>
                  </w:r>
                </w:p>
              </w:tc>
              <w:tc>
                <w:tcPr>
                  <w:tcW w:w="1860" w:type="dxa"/>
                  <w:shd w:val="clear" w:color="auto" w:fill="auto"/>
                  <w:tcMar>
                    <w:top w:w="100" w:type="dxa"/>
                    <w:left w:w="100" w:type="dxa"/>
                    <w:bottom w:w="100" w:type="dxa"/>
                    <w:right w:w="100" w:type="dxa"/>
                  </w:tcMar>
                </w:tcPr>
                <w:p w14:paraId="02F7225B" w14:textId="30A8DCE7" w:rsidR="001217F6" w:rsidRPr="0025328E" w:rsidRDefault="001217F6" w:rsidP="001B0513">
                  <w:pPr>
                    <w:rPr>
                      <w:color w:val="auto"/>
                      <w:sz w:val="20"/>
                      <w:szCs w:val="20"/>
                    </w:rPr>
                  </w:pPr>
                  <w:r w:rsidRPr="0025328E">
                    <w:rPr>
                      <w:color w:val="auto"/>
                      <w:sz w:val="20"/>
                      <w:szCs w:val="20"/>
                    </w:rPr>
                    <w:t>Document Review</w:t>
                  </w:r>
                </w:p>
              </w:tc>
              <w:tc>
                <w:tcPr>
                  <w:tcW w:w="1590" w:type="dxa"/>
                  <w:shd w:val="clear" w:color="auto" w:fill="auto"/>
                  <w:tcMar>
                    <w:top w:w="100" w:type="dxa"/>
                    <w:left w:w="100" w:type="dxa"/>
                    <w:bottom w:w="100" w:type="dxa"/>
                    <w:right w:w="100" w:type="dxa"/>
                  </w:tcMar>
                </w:tcPr>
                <w:p w14:paraId="5DEDA478" w14:textId="3EA096E9" w:rsidR="001217F6" w:rsidRPr="0025328E" w:rsidRDefault="001217F6" w:rsidP="001B0513">
                  <w:pPr>
                    <w:widowControl w:val="0"/>
                    <w:spacing w:after="0" w:line="240" w:lineRule="auto"/>
                    <w:rPr>
                      <w:color w:val="auto"/>
                      <w:sz w:val="20"/>
                      <w:szCs w:val="20"/>
                    </w:rPr>
                  </w:pPr>
                  <w:r w:rsidRPr="0025328E">
                    <w:rPr>
                      <w:color w:val="auto"/>
                      <w:sz w:val="20"/>
                      <w:szCs w:val="20"/>
                    </w:rPr>
                    <w:t xml:space="preserve">QC Team </w:t>
                  </w:r>
                </w:p>
              </w:tc>
            </w:tr>
          </w:tbl>
          <w:p w14:paraId="23B49515" w14:textId="77777777" w:rsidR="001E2371" w:rsidRDefault="001E2371">
            <w:pPr>
              <w:widowControl w:val="0"/>
              <w:spacing w:after="0" w:line="240" w:lineRule="auto"/>
              <w:jc w:val="both"/>
              <w:rPr>
                <w:color w:val="D01D2B"/>
              </w:rPr>
            </w:pPr>
          </w:p>
          <w:p w14:paraId="61C817A0" w14:textId="77777777" w:rsidR="001E2371" w:rsidRDefault="001E2371">
            <w:pPr>
              <w:widowControl w:val="0"/>
              <w:spacing w:after="0" w:line="240" w:lineRule="auto"/>
              <w:jc w:val="both"/>
              <w:rPr>
                <w:color w:val="D01D2B"/>
              </w:rPr>
            </w:pPr>
          </w:p>
          <w:p w14:paraId="543F3C86" w14:textId="77777777" w:rsidR="001E2371" w:rsidRDefault="001E2371" w:rsidP="001E2371">
            <w:pPr>
              <w:widowControl w:val="0"/>
              <w:spacing w:after="0" w:line="240" w:lineRule="auto"/>
            </w:pPr>
            <w:r>
              <w:t xml:space="preserve">Deliverable: </w:t>
            </w:r>
            <w:r>
              <w:rPr>
                <w:color w:val="2E74B5"/>
              </w:rPr>
              <w:t>Final data analysis, comprehensive report and combined brief</w:t>
            </w:r>
          </w:p>
          <w:p w14:paraId="1901D3FF" w14:textId="77777777" w:rsidR="001E2371" w:rsidRDefault="001E2371" w:rsidP="001E2371">
            <w:pPr>
              <w:widowControl w:val="0"/>
              <w:spacing w:after="0" w:line="240" w:lineRule="auto"/>
            </w:pPr>
          </w:p>
          <w:tbl>
            <w:tblPr>
              <w:tblStyle w:val="a3"/>
              <w:tblW w:w="9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80"/>
              <w:gridCol w:w="900"/>
              <w:gridCol w:w="1620"/>
              <w:gridCol w:w="1860"/>
              <w:gridCol w:w="1590"/>
            </w:tblGrid>
            <w:tr w:rsidR="001E2371" w14:paraId="6AB3AD8D" w14:textId="77777777" w:rsidTr="0025328E">
              <w:trPr>
                <w:trHeight w:val="170"/>
              </w:trPr>
              <w:tc>
                <w:tcPr>
                  <w:tcW w:w="3180" w:type="dxa"/>
                  <w:shd w:val="clear" w:color="auto" w:fill="auto"/>
                  <w:tcMar>
                    <w:top w:w="100" w:type="dxa"/>
                    <w:left w:w="100" w:type="dxa"/>
                    <w:bottom w:w="100" w:type="dxa"/>
                    <w:right w:w="100" w:type="dxa"/>
                  </w:tcMar>
                </w:tcPr>
                <w:p w14:paraId="762EA604" w14:textId="77777777" w:rsidR="001E2371" w:rsidRDefault="001E2371" w:rsidP="001B0513">
                  <w:pPr>
                    <w:widowControl w:val="0"/>
                    <w:spacing w:after="0" w:line="240" w:lineRule="auto"/>
                    <w:jc w:val="center"/>
                    <w:rPr>
                      <w:b/>
                    </w:rPr>
                  </w:pPr>
                </w:p>
                <w:p w14:paraId="76A3D31F" w14:textId="77777777" w:rsidR="001E2371" w:rsidRDefault="001E2371" w:rsidP="001B0513">
                  <w:pPr>
                    <w:widowControl w:val="0"/>
                    <w:spacing w:after="0" w:line="240" w:lineRule="auto"/>
                    <w:jc w:val="center"/>
                    <w:rPr>
                      <w:b/>
                    </w:rPr>
                  </w:pPr>
                  <w:r>
                    <w:rPr>
                      <w:b/>
                    </w:rPr>
                    <w:t>Parameter</w:t>
                  </w:r>
                </w:p>
              </w:tc>
              <w:tc>
                <w:tcPr>
                  <w:tcW w:w="900" w:type="dxa"/>
                  <w:shd w:val="clear" w:color="auto" w:fill="auto"/>
                  <w:tcMar>
                    <w:top w:w="100" w:type="dxa"/>
                    <w:left w:w="100" w:type="dxa"/>
                    <w:bottom w:w="100" w:type="dxa"/>
                    <w:right w:w="100" w:type="dxa"/>
                  </w:tcMar>
                </w:tcPr>
                <w:p w14:paraId="05E74D38" w14:textId="77777777" w:rsidR="001E2371" w:rsidRDefault="001E2371" w:rsidP="001B0513">
                  <w:pPr>
                    <w:widowControl w:val="0"/>
                    <w:spacing w:after="0" w:line="240" w:lineRule="auto"/>
                    <w:jc w:val="center"/>
                    <w:rPr>
                      <w:b/>
                    </w:rPr>
                  </w:pPr>
                </w:p>
                <w:p w14:paraId="158A01B0" w14:textId="77777777" w:rsidR="001E2371" w:rsidRDefault="001E2371" w:rsidP="001B0513">
                  <w:pPr>
                    <w:widowControl w:val="0"/>
                    <w:spacing w:after="0" w:line="240" w:lineRule="auto"/>
                    <w:jc w:val="center"/>
                    <w:rPr>
                      <w:b/>
                    </w:rPr>
                  </w:pPr>
                  <w:r>
                    <w:rPr>
                      <w:b/>
                    </w:rPr>
                    <w:t>Target Value</w:t>
                  </w:r>
                </w:p>
              </w:tc>
              <w:tc>
                <w:tcPr>
                  <w:tcW w:w="1620" w:type="dxa"/>
                  <w:shd w:val="clear" w:color="auto" w:fill="auto"/>
                  <w:tcMar>
                    <w:top w:w="100" w:type="dxa"/>
                    <w:left w:w="100" w:type="dxa"/>
                    <w:bottom w:w="100" w:type="dxa"/>
                    <w:right w:w="100" w:type="dxa"/>
                  </w:tcMar>
                </w:tcPr>
                <w:p w14:paraId="6A6F7415" w14:textId="77777777" w:rsidR="001E2371" w:rsidRDefault="001E2371" w:rsidP="001B0513">
                  <w:pPr>
                    <w:widowControl w:val="0"/>
                    <w:spacing w:after="0" w:line="240" w:lineRule="auto"/>
                    <w:jc w:val="center"/>
                    <w:rPr>
                      <w:sz w:val="20"/>
                      <w:szCs w:val="20"/>
                    </w:rPr>
                  </w:pPr>
                  <w:r>
                    <w:rPr>
                      <w:b/>
                    </w:rPr>
                    <w:t xml:space="preserve">Margin of Error </w:t>
                  </w:r>
                  <w:r>
                    <w:rPr>
                      <w:sz w:val="20"/>
                      <w:szCs w:val="20"/>
                    </w:rPr>
                    <w:t xml:space="preserve">(Absolute or Relative) </w:t>
                  </w:r>
                </w:p>
              </w:tc>
              <w:tc>
                <w:tcPr>
                  <w:tcW w:w="1860" w:type="dxa"/>
                  <w:shd w:val="clear" w:color="auto" w:fill="auto"/>
                  <w:tcMar>
                    <w:top w:w="100" w:type="dxa"/>
                    <w:left w:w="100" w:type="dxa"/>
                    <w:bottom w:w="100" w:type="dxa"/>
                    <w:right w:w="100" w:type="dxa"/>
                  </w:tcMar>
                </w:tcPr>
                <w:p w14:paraId="50C53DD8" w14:textId="77777777" w:rsidR="001E2371" w:rsidRDefault="001E2371" w:rsidP="001B0513">
                  <w:pPr>
                    <w:widowControl w:val="0"/>
                    <w:spacing w:after="0" w:line="240" w:lineRule="auto"/>
                    <w:jc w:val="center"/>
                    <w:rPr>
                      <w:b/>
                      <w:color w:val="D01D2B"/>
                    </w:rPr>
                  </w:pPr>
                  <w:r>
                    <w:rPr>
                      <w:b/>
                      <w:color w:val="D01D2B"/>
                    </w:rPr>
                    <w:t>Testing Method</w:t>
                  </w:r>
                </w:p>
                <w:p w14:paraId="39E256BE" w14:textId="77777777" w:rsidR="001E2371" w:rsidRDefault="001E2371" w:rsidP="001B0513">
                  <w:pPr>
                    <w:widowControl w:val="0"/>
                    <w:spacing w:after="0" w:line="240" w:lineRule="auto"/>
                    <w:jc w:val="center"/>
                    <w:rPr>
                      <w:color w:val="D01D2B"/>
                      <w:sz w:val="18"/>
                      <w:szCs w:val="18"/>
                    </w:rPr>
                  </w:pPr>
                  <w:r>
                    <w:rPr>
                      <w:color w:val="D01D2B"/>
                      <w:sz w:val="18"/>
                      <w:szCs w:val="18"/>
                    </w:rPr>
                    <w:t xml:space="preserve">(Lab, Visual, Certificate…) </w:t>
                  </w:r>
                </w:p>
              </w:tc>
              <w:tc>
                <w:tcPr>
                  <w:tcW w:w="1590" w:type="dxa"/>
                  <w:shd w:val="clear" w:color="auto" w:fill="auto"/>
                  <w:tcMar>
                    <w:top w:w="100" w:type="dxa"/>
                    <w:left w:w="100" w:type="dxa"/>
                    <w:bottom w:w="100" w:type="dxa"/>
                    <w:right w:w="100" w:type="dxa"/>
                  </w:tcMar>
                </w:tcPr>
                <w:p w14:paraId="3B26979B" w14:textId="77777777" w:rsidR="001E2371" w:rsidRDefault="001E2371" w:rsidP="001B0513">
                  <w:pPr>
                    <w:widowControl w:val="0"/>
                    <w:spacing w:after="0" w:line="240" w:lineRule="auto"/>
                    <w:jc w:val="center"/>
                    <w:rPr>
                      <w:b/>
                      <w:color w:val="D01D2B"/>
                    </w:rPr>
                  </w:pPr>
                </w:p>
                <w:p w14:paraId="5292F451" w14:textId="77777777" w:rsidR="001E2371" w:rsidRDefault="001E2371" w:rsidP="001B0513">
                  <w:pPr>
                    <w:widowControl w:val="0"/>
                    <w:spacing w:after="0" w:line="240" w:lineRule="auto"/>
                    <w:jc w:val="center"/>
                    <w:rPr>
                      <w:b/>
                      <w:color w:val="D01D2B"/>
                    </w:rPr>
                  </w:pPr>
                  <w:r>
                    <w:rPr>
                      <w:b/>
                      <w:color w:val="D01D2B"/>
                    </w:rPr>
                    <w:t xml:space="preserve">Performed / Reviewed by:  </w:t>
                  </w:r>
                </w:p>
              </w:tc>
            </w:tr>
            <w:tr w:rsidR="00876C3F" w14:paraId="5C070129" w14:textId="77777777" w:rsidTr="0025328E">
              <w:trPr>
                <w:trHeight w:val="170"/>
              </w:trPr>
              <w:tc>
                <w:tcPr>
                  <w:tcW w:w="3180" w:type="dxa"/>
                  <w:shd w:val="clear" w:color="auto" w:fill="auto"/>
                  <w:tcMar>
                    <w:top w:w="100" w:type="dxa"/>
                    <w:left w:w="100" w:type="dxa"/>
                    <w:bottom w:w="100" w:type="dxa"/>
                    <w:right w:w="100" w:type="dxa"/>
                  </w:tcMar>
                </w:tcPr>
                <w:p w14:paraId="0A15EA2B" w14:textId="5105A096" w:rsidR="00876C3F" w:rsidRPr="001E2371" w:rsidRDefault="001217F6" w:rsidP="001E2371">
                  <w:pPr>
                    <w:widowControl w:val="0"/>
                    <w:spacing w:after="0" w:line="240" w:lineRule="auto"/>
                  </w:pPr>
                  <w:r>
                    <w:t xml:space="preserve">Data Analysis Dashboard in Excel </w:t>
                  </w:r>
                  <w:r w:rsidRPr="001217F6">
                    <w:rPr>
                      <w:i/>
                      <w:iCs/>
                    </w:rPr>
                    <w:t>(it should include charts and tables)</w:t>
                  </w:r>
                </w:p>
              </w:tc>
              <w:tc>
                <w:tcPr>
                  <w:tcW w:w="900" w:type="dxa"/>
                  <w:shd w:val="clear" w:color="auto" w:fill="auto"/>
                  <w:tcMar>
                    <w:top w:w="100" w:type="dxa"/>
                    <w:left w:w="100" w:type="dxa"/>
                    <w:bottom w:w="100" w:type="dxa"/>
                    <w:right w:w="100" w:type="dxa"/>
                  </w:tcMar>
                </w:tcPr>
                <w:p w14:paraId="05C53556" w14:textId="77777777" w:rsidR="00876C3F" w:rsidRDefault="00876C3F" w:rsidP="001B0513">
                  <w:pPr>
                    <w:widowControl w:val="0"/>
                    <w:spacing w:after="0" w:line="240" w:lineRule="auto"/>
                    <w:jc w:val="center"/>
                    <w:rPr>
                      <w:b/>
                    </w:rPr>
                  </w:pPr>
                  <w:r>
                    <w:rPr>
                      <w:b/>
                    </w:rPr>
                    <w:t>1</w:t>
                  </w:r>
                </w:p>
              </w:tc>
              <w:tc>
                <w:tcPr>
                  <w:tcW w:w="1620" w:type="dxa"/>
                  <w:shd w:val="clear" w:color="auto" w:fill="auto"/>
                  <w:tcMar>
                    <w:top w:w="100" w:type="dxa"/>
                    <w:left w:w="100" w:type="dxa"/>
                    <w:bottom w:w="100" w:type="dxa"/>
                    <w:right w:w="100" w:type="dxa"/>
                  </w:tcMar>
                </w:tcPr>
                <w:p w14:paraId="799BE32E" w14:textId="77777777" w:rsidR="00876C3F" w:rsidRPr="001E2371" w:rsidRDefault="00876C3F" w:rsidP="001B0513">
                  <w:pPr>
                    <w:widowControl w:val="0"/>
                    <w:spacing w:after="0" w:line="240" w:lineRule="auto"/>
                    <w:jc w:val="center"/>
                  </w:pPr>
                  <w:r>
                    <w:t>Absolute</w:t>
                  </w:r>
                </w:p>
              </w:tc>
              <w:tc>
                <w:tcPr>
                  <w:tcW w:w="1860" w:type="dxa"/>
                  <w:shd w:val="clear" w:color="auto" w:fill="auto"/>
                  <w:tcMar>
                    <w:top w:w="100" w:type="dxa"/>
                    <w:left w:w="100" w:type="dxa"/>
                    <w:bottom w:w="100" w:type="dxa"/>
                    <w:right w:w="100" w:type="dxa"/>
                  </w:tcMar>
                </w:tcPr>
                <w:p w14:paraId="6C674BBA" w14:textId="77777777" w:rsidR="00876C3F" w:rsidRPr="0025328E" w:rsidRDefault="00876C3F" w:rsidP="001B0513">
                  <w:pPr>
                    <w:rPr>
                      <w:color w:val="auto"/>
                    </w:rPr>
                  </w:pPr>
                  <w:r w:rsidRPr="0025328E">
                    <w:rPr>
                      <w:color w:val="auto"/>
                      <w:sz w:val="20"/>
                      <w:szCs w:val="20"/>
                    </w:rPr>
                    <w:t>Visual Review</w:t>
                  </w:r>
                </w:p>
              </w:tc>
              <w:tc>
                <w:tcPr>
                  <w:tcW w:w="1590" w:type="dxa"/>
                  <w:shd w:val="clear" w:color="auto" w:fill="auto"/>
                  <w:tcMar>
                    <w:top w:w="100" w:type="dxa"/>
                    <w:left w:w="100" w:type="dxa"/>
                    <w:bottom w:w="100" w:type="dxa"/>
                    <w:right w:w="100" w:type="dxa"/>
                  </w:tcMar>
                </w:tcPr>
                <w:p w14:paraId="51D10DB0" w14:textId="77777777" w:rsidR="00876C3F" w:rsidRPr="0025328E" w:rsidRDefault="00876C3F" w:rsidP="001B0513">
                  <w:pPr>
                    <w:widowControl w:val="0"/>
                    <w:spacing w:after="0" w:line="240" w:lineRule="auto"/>
                    <w:rPr>
                      <w:color w:val="auto"/>
                      <w:sz w:val="20"/>
                      <w:szCs w:val="20"/>
                    </w:rPr>
                  </w:pPr>
                  <w:r w:rsidRPr="0025328E">
                    <w:rPr>
                      <w:color w:val="auto"/>
                      <w:sz w:val="20"/>
                      <w:szCs w:val="20"/>
                    </w:rPr>
                    <w:t>QC Team</w:t>
                  </w:r>
                </w:p>
              </w:tc>
            </w:tr>
            <w:tr w:rsidR="00876C3F" w14:paraId="52B86B34" w14:textId="77777777" w:rsidTr="0025328E">
              <w:trPr>
                <w:trHeight w:val="170"/>
              </w:trPr>
              <w:tc>
                <w:tcPr>
                  <w:tcW w:w="3180" w:type="dxa"/>
                  <w:shd w:val="clear" w:color="auto" w:fill="auto"/>
                  <w:tcMar>
                    <w:top w:w="100" w:type="dxa"/>
                    <w:left w:w="100" w:type="dxa"/>
                    <w:bottom w:w="100" w:type="dxa"/>
                    <w:right w:w="100" w:type="dxa"/>
                  </w:tcMar>
                </w:tcPr>
                <w:p w14:paraId="13C47523" w14:textId="77777777" w:rsidR="00876C3F" w:rsidRDefault="00876C3F" w:rsidP="001B0513">
                  <w:pPr>
                    <w:widowControl w:val="0"/>
                    <w:spacing w:after="0" w:line="240" w:lineRule="auto"/>
                  </w:pPr>
                  <w:r>
                    <w:t>Data analysis description</w:t>
                  </w:r>
                </w:p>
              </w:tc>
              <w:tc>
                <w:tcPr>
                  <w:tcW w:w="900" w:type="dxa"/>
                  <w:shd w:val="clear" w:color="auto" w:fill="auto"/>
                  <w:tcMar>
                    <w:top w:w="100" w:type="dxa"/>
                    <w:left w:w="100" w:type="dxa"/>
                    <w:bottom w:w="100" w:type="dxa"/>
                    <w:right w:w="100" w:type="dxa"/>
                  </w:tcMar>
                </w:tcPr>
                <w:p w14:paraId="72CE8120" w14:textId="77777777" w:rsidR="00876C3F" w:rsidRDefault="00876C3F" w:rsidP="001B0513">
                  <w:pPr>
                    <w:widowControl w:val="0"/>
                    <w:spacing w:after="0" w:line="240" w:lineRule="auto"/>
                    <w:jc w:val="center"/>
                    <w:rPr>
                      <w:b/>
                    </w:rPr>
                  </w:pPr>
                  <w:r>
                    <w:rPr>
                      <w:b/>
                    </w:rPr>
                    <w:t>1</w:t>
                  </w:r>
                </w:p>
              </w:tc>
              <w:tc>
                <w:tcPr>
                  <w:tcW w:w="1620" w:type="dxa"/>
                  <w:shd w:val="clear" w:color="auto" w:fill="auto"/>
                  <w:tcMar>
                    <w:top w:w="100" w:type="dxa"/>
                    <w:left w:w="100" w:type="dxa"/>
                    <w:bottom w:w="100" w:type="dxa"/>
                    <w:right w:w="100" w:type="dxa"/>
                  </w:tcMar>
                </w:tcPr>
                <w:p w14:paraId="773C986A" w14:textId="77777777" w:rsidR="00876C3F" w:rsidRDefault="00876C3F" w:rsidP="001B0513">
                  <w:pPr>
                    <w:widowControl w:val="0"/>
                    <w:spacing w:after="0" w:line="240" w:lineRule="auto"/>
                    <w:jc w:val="center"/>
                  </w:pPr>
                  <w:r>
                    <w:t>Absolute</w:t>
                  </w:r>
                </w:p>
              </w:tc>
              <w:tc>
                <w:tcPr>
                  <w:tcW w:w="1860" w:type="dxa"/>
                  <w:shd w:val="clear" w:color="auto" w:fill="auto"/>
                  <w:tcMar>
                    <w:top w:w="100" w:type="dxa"/>
                    <w:left w:w="100" w:type="dxa"/>
                    <w:bottom w:w="100" w:type="dxa"/>
                    <w:right w:w="100" w:type="dxa"/>
                  </w:tcMar>
                </w:tcPr>
                <w:p w14:paraId="6AB01B02" w14:textId="77777777" w:rsidR="00876C3F" w:rsidRPr="0025328E" w:rsidRDefault="00876C3F" w:rsidP="001B0513">
                  <w:pPr>
                    <w:rPr>
                      <w:color w:val="auto"/>
                    </w:rPr>
                  </w:pPr>
                  <w:r w:rsidRPr="0025328E">
                    <w:rPr>
                      <w:color w:val="auto"/>
                      <w:sz w:val="20"/>
                      <w:szCs w:val="20"/>
                    </w:rPr>
                    <w:t>Document Review</w:t>
                  </w:r>
                </w:p>
              </w:tc>
              <w:tc>
                <w:tcPr>
                  <w:tcW w:w="1590" w:type="dxa"/>
                  <w:shd w:val="clear" w:color="auto" w:fill="auto"/>
                  <w:tcMar>
                    <w:top w:w="100" w:type="dxa"/>
                    <w:left w:w="100" w:type="dxa"/>
                    <w:bottom w:w="100" w:type="dxa"/>
                    <w:right w:w="100" w:type="dxa"/>
                  </w:tcMar>
                </w:tcPr>
                <w:p w14:paraId="0109095A" w14:textId="77777777" w:rsidR="00876C3F" w:rsidRPr="0025328E" w:rsidRDefault="00876C3F" w:rsidP="001B0513">
                  <w:pPr>
                    <w:widowControl w:val="0"/>
                    <w:spacing w:after="0" w:line="240" w:lineRule="auto"/>
                    <w:rPr>
                      <w:color w:val="auto"/>
                      <w:sz w:val="20"/>
                      <w:szCs w:val="20"/>
                    </w:rPr>
                  </w:pPr>
                  <w:r w:rsidRPr="0025328E">
                    <w:rPr>
                      <w:color w:val="auto"/>
                      <w:sz w:val="20"/>
                      <w:szCs w:val="20"/>
                    </w:rPr>
                    <w:t>QC Team</w:t>
                  </w:r>
                </w:p>
              </w:tc>
            </w:tr>
            <w:tr w:rsidR="00876C3F" w14:paraId="1341FC54" w14:textId="77777777" w:rsidTr="0025328E">
              <w:trPr>
                <w:trHeight w:val="170"/>
              </w:trPr>
              <w:tc>
                <w:tcPr>
                  <w:tcW w:w="3180" w:type="dxa"/>
                  <w:shd w:val="clear" w:color="auto" w:fill="auto"/>
                  <w:tcMar>
                    <w:top w:w="100" w:type="dxa"/>
                    <w:left w:w="100" w:type="dxa"/>
                    <w:bottom w:w="100" w:type="dxa"/>
                    <w:right w:w="100" w:type="dxa"/>
                  </w:tcMar>
                </w:tcPr>
                <w:p w14:paraId="07F59BDD" w14:textId="4A0E73BD" w:rsidR="00876C3F" w:rsidRDefault="001217F6" w:rsidP="001B0513">
                  <w:pPr>
                    <w:widowControl w:val="0"/>
                    <w:spacing w:after="0" w:line="240" w:lineRule="auto"/>
                  </w:pPr>
                  <w:r>
                    <w:t>Final Report</w:t>
                  </w:r>
                </w:p>
              </w:tc>
              <w:tc>
                <w:tcPr>
                  <w:tcW w:w="900" w:type="dxa"/>
                  <w:shd w:val="clear" w:color="auto" w:fill="auto"/>
                  <w:tcMar>
                    <w:top w:w="100" w:type="dxa"/>
                    <w:left w:w="100" w:type="dxa"/>
                    <w:bottom w:w="100" w:type="dxa"/>
                    <w:right w:w="100" w:type="dxa"/>
                  </w:tcMar>
                </w:tcPr>
                <w:p w14:paraId="7469106C" w14:textId="77777777" w:rsidR="00876C3F" w:rsidRDefault="00876C3F" w:rsidP="001B0513">
                  <w:pPr>
                    <w:widowControl w:val="0"/>
                    <w:spacing w:after="0" w:line="240" w:lineRule="auto"/>
                    <w:jc w:val="center"/>
                    <w:rPr>
                      <w:b/>
                    </w:rPr>
                  </w:pPr>
                  <w:r>
                    <w:rPr>
                      <w:b/>
                    </w:rPr>
                    <w:t>1</w:t>
                  </w:r>
                </w:p>
              </w:tc>
              <w:tc>
                <w:tcPr>
                  <w:tcW w:w="1620" w:type="dxa"/>
                  <w:shd w:val="clear" w:color="auto" w:fill="auto"/>
                  <w:tcMar>
                    <w:top w:w="100" w:type="dxa"/>
                    <w:left w:w="100" w:type="dxa"/>
                    <w:bottom w:w="100" w:type="dxa"/>
                    <w:right w:w="100" w:type="dxa"/>
                  </w:tcMar>
                </w:tcPr>
                <w:p w14:paraId="7DA806B4" w14:textId="77777777" w:rsidR="00876C3F" w:rsidRDefault="00876C3F" w:rsidP="001B0513">
                  <w:pPr>
                    <w:widowControl w:val="0"/>
                    <w:spacing w:after="0" w:line="240" w:lineRule="auto"/>
                    <w:jc w:val="center"/>
                  </w:pPr>
                  <w:r>
                    <w:t>Absolute</w:t>
                  </w:r>
                </w:p>
              </w:tc>
              <w:tc>
                <w:tcPr>
                  <w:tcW w:w="1860" w:type="dxa"/>
                  <w:shd w:val="clear" w:color="auto" w:fill="auto"/>
                  <w:tcMar>
                    <w:top w:w="100" w:type="dxa"/>
                    <w:left w:w="100" w:type="dxa"/>
                    <w:bottom w:w="100" w:type="dxa"/>
                    <w:right w:w="100" w:type="dxa"/>
                  </w:tcMar>
                </w:tcPr>
                <w:p w14:paraId="321610D1" w14:textId="77777777" w:rsidR="00876C3F" w:rsidRPr="0025328E" w:rsidRDefault="00876C3F" w:rsidP="001B0513">
                  <w:pPr>
                    <w:rPr>
                      <w:color w:val="auto"/>
                    </w:rPr>
                  </w:pPr>
                  <w:r w:rsidRPr="0025328E">
                    <w:rPr>
                      <w:color w:val="auto"/>
                      <w:sz w:val="20"/>
                      <w:szCs w:val="20"/>
                    </w:rPr>
                    <w:t>Document Review</w:t>
                  </w:r>
                </w:p>
              </w:tc>
              <w:tc>
                <w:tcPr>
                  <w:tcW w:w="1590" w:type="dxa"/>
                  <w:shd w:val="clear" w:color="auto" w:fill="auto"/>
                  <w:tcMar>
                    <w:top w:w="100" w:type="dxa"/>
                    <w:left w:w="100" w:type="dxa"/>
                    <w:bottom w:w="100" w:type="dxa"/>
                    <w:right w:w="100" w:type="dxa"/>
                  </w:tcMar>
                </w:tcPr>
                <w:p w14:paraId="138FEB49" w14:textId="77777777" w:rsidR="00876C3F" w:rsidRPr="0025328E" w:rsidRDefault="00876C3F" w:rsidP="001B0513">
                  <w:pPr>
                    <w:widowControl w:val="0"/>
                    <w:spacing w:after="0" w:line="240" w:lineRule="auto"/>
                    <w:rPr>
                      <w:color w:val="auto"/>
                      <w:sz w:val="20"/>
                      <w:szCs w:val="20"/>
                    </w:rPr>
                  </w:pPr>
                  <w:r w:rsidRPr="0025328E">
                    <w:rPr>
                      <w:color w:val="auto"/>
                      <w:sz w:val="20"/>
                      <w:szCs w:val="20"/>
                    </w:rPr>
                    <w:t>QC Team</w:t>
                  </w:r>
                </w:p>
              </w:tc>
            </w:tr>
            <w:tr w:rsidR="0025328E" w14:paraId="5266B21E" w14:textId="77777777" w:rsidTr="0025328E">
              <w:trPr>
                <w:trHeight w:val="170"/>
              </w:trPr>
              <w:tc>
                <w:tcPr>
                  <w:tcW w:w="3180" w:type="dxa"/>
                  <w:shd w:val="clear" w:color="auto" w:fill="auto"/>
                  <w:tcMar>
                    <w:top w:w="100" w:type="dxa"/>
                    <w:left w:w="100" w:type="dxa"/>
                    <w:bottom w:w="100" w:type="dxa"/>
                    <w:right w:w="100" w:type="dxa"/>
                  </w:tcMar>
                </w:tcPr>
                <w:p w14:paraId="2FA13483" w14:textId="23D7B047" w:rsidR="0025328E" w:rsidRDefault="0025328E" w:rsidP="0025328E">
                  <w:pPr>
                    <w:widowControl w:val="0"/>
                    <w:spacing w:after="0" w:line="240" w:lineRule="auto"/>
                  </w:pPr>
                  <w:r>
                    <w:t>Executive Summary</w:t>
                  </w:r>
                </w:p>
              </w:tc>
              <w:tc>
                <w:tcPr>
                  <w:tcW w:w="900" w:type="dxa"/>
                  <w:shd w:val="clear" w:color="auto" w:fill="auto"/>
                  <w:tcMar>
                    <w:top w:w="100" w:type="dxa"/>
                    <w:left w:w="100" w:type="dxa"/>
                    <w:bottom w:w="100" w:type="dxa"/>
                    <w:right w:w="100" w:type="dxa"/>
                  </w:tcMar>
                </w:tcPr>
                <w:p w14:paraId="566852FD" w14:textId="24926252" w:rsidR="0025328E" w:rsidRDefault="0025328E" w:rsidP="0025328E">
                  <w:pPr>
                    <w:widowControl w:val="0"/>
                    <w:spacing w:after="0" w:line="240" w:lineRule="auto"/>
                    <w:jc w:val="center"/>
                    <w:rPr>
                      <w:b/>
                    </w:rPr>
                  </w:pPr>
                  <w:r>
                    <w:rPr>
                      <w:b/>
                    </w:rPr>
                    <w:t>1</w:t>
                  </w:r>
                </w:p>
              </w:tc>
              <w:tc>
                <w:tcPr>
                  <w:tcW w:w="1620" w:type="dxa"/>
                  <w:shd w:val="clear" w:color="auto" w:fill="auto"/>
                  <w:tcMar>
                    <w:top w:w="100" w:type="dxa"/>
                    <w:left w:w="100" w:type="dxa"/>
                    <w:bottom w:w="100" w:type="dxa"/>
                    <w:right w:w="100" w:type="dxa"/>
                  </w:tcMar>
                </w:tcPr>
                <w:p w14:paraId="7B44A619" w14:textId="1ED2A50E" w:rsidR="0025328E" w:rsidRDefault="0025328E" w:rsidP="0025328E">
                  <w:pPr>
                    <w:widowControl w:val="0"/>
                    <w:spacing w:after="0" w:line="240" w:lineRule="auto"/>
                    <w:jc w:val="center"/>
                  </w:pPr>
                  <w:r>
                    <w:t>Absolute</w:t>
                  </w:r>
                </w:p>
              </w:tc>
              <w:tc>
                <w:tcPr>
                  <w:tcW w:w="1860" w:type="dxa"/>
                  <w:shd w:val="clear" w:color="auto" w:fill="auto"/>
                  <w:tcMar>
                    <w:top w:w="100" w:type="dxa"/>
                    <w:left w:w="100" w:type="dxa"/>
                    <w:bottom w:w="100" w:type="dxa"/>
                    <w:right w:w="100" w:type="dxa"/>
                  </w:tcMar>
                </w:tcPr>
                <w:p w14:paraId="13A50665" w14:textId="1212C595" w:rsidR="0025328E" w:rsidRPr="0025328E" w:rsidRDefault="0025328E" w:rsidP="0025328E">
                  <w:pPr>
                    <w:rPr>
                      <w:color w:val="auto"/>
                      <w:sz w:val="20"/>
                      <w:szCs w:val="20"/>
                    </w:rPr>
                  </w:pPr>
                  <w:r w:rsidRPr="0025328E">
                    <w:rPr>
                      <w:color w:val="auto"/>
                      <w:sz w:val="20"/>
                      <w:szCs w:val="20"/>
                    </w:rPr>
                    <w:t>Document Review</w:t>
                  </w:r>
                </w:p>
              </w:tc>
              <w:tc>
                <w:tcPr>
                  <w:tcW w:w="1590" w:type="dxa"/>
                  <w:shd w:val="clear" w:color="auto" w:fill="auto"/>
                  <w:tcMar>
                    <w:top w:w="100" w:type="dxa"/>
                    <w:left w:w="100" w:type="dxa"/>
                    <w:bottom w:w="100" w:type="dxa"/>
                    <w:right w:w="100" w:type="dxa"/>
                  </w:tcMar>
                </w:tcPr>
                <w:p w14:paraId="3CF3072A" w14:textId="7532A125" w:rsidR="0025328E" w:rsidRPr="0025328E" w:rsidRDefault="0025328E" w:rsidP="0025328E">
                  <w:pPr>
                    <w:widowControl w:val="0"/>
                    <w:spacing w:after="0" w:line="240" w:lineRule="auto"/>
                    <w:rPr>
                      <w:color w:val="auto"/>
                      <w:sz w:val="20"/>
                      <w:szCs w:val="20"/>
                    </w:rPr>
                  </w:pPr>
                  <w:r w:rsidRPr="0025328E">
                    <w:rPr>
                      <w:color w:val="auto"/>
                      <w:sz w:val="20"/>
                      <w:szCs w:val="20"/>
                    </w:rPr>
                    <w:t xml:space="preserve">QC Team </w:t>
                  </w:r>
                </w:p>
              </w:tc>
            </w:tr>
          </w:tbl>
          <w:p w14:paraId="6579EDD1" w14:textId="77777777" w:rsidR="001E2371" w:rsidRDefault="001E2371">
            <w:pPr>
              <w:widowControl w:val="0"/>
              <w:spacing w:after="0" w:line="240" w:lineRule="auto"/>
              <w:jc w:val="both"/>
              <w:rPr>
                <w:color w:val="D01D2B"/>
              </w:rPr>
            </w:pPr>
          </w:p>
          <w:p w14:paraId="11A559D3" w14:textId="77777777" w:rsidR="001E2371" w:rsidRDefault="001E2371">
            <w:pPr>
              <w:widowControl w:val="0"/>
              <w:spacing w:after="0" w:line="240" w:lineRule="auto"/>
              <w:jc w:val="both"/>
              <w:rPr>
                <w:color w:val="D01D2B"/>
              </w:rPr>
            </w:pPr>
          </w:p>
        </w:tc>
      </w:tr>
    </w:tbl>
    <w:p w14:paraId="61E27A0A" w14:textId="77777777" w:rsidR="00ED54E9" w:rsidRDefault="00ED54E9">
      <w:pPr>
        <w:spacing w:after="0"/>
      </w:pPr>
    </w:p>
    <w:p w14:paraId="4870BC68" w14:textId="77777777" w:rsidR="00ED54E9" w:rsidRDefault="00ED54E9">
      <w:pPr>
        <w:spacing w:after="0"/>
      </w:pPr>
    </w:p>
    <w:p w14:paraId="27F8B567" w14:textId="77777777" w:rsidR="00ED54E9" w:rsidRDefault="00ED54E9">
      <w:pPr>
        <w:spacing w:after="0"/>
      </w:pPr>
    </w:p>
    <w:p w14:paraId="0B53FF2C" w14:textId="77777777" w:rsidR="00ED54E9" w:rsidRDefault="00ED54E9">
      <w:pPr>
        <w:spacing w:after="0"/>
      </w:pPr>
    </w:p>
    <w:p w14:paraId="3070EACA" w14:textId="77777777" w:rsidR="00ED54E9" w:rsidRDefault="00ED54E9">
      <w:pPr>
        <w:spacing w:after="0"/>
      </w:pPr>
    </w:p>
    <w:tbl>
      <w:tblPr>
        <w:tblStyle w:val="a6"/>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ED54E9" w14:paraId="403287D7" w14:textId="77777777">
        <w:tc>
          <w:tcPr>
            <w:tcW w:w="9360" w:type="dxa"/>
            <w:shd w:val="clear" w:color="auto" w:fill="auto"/>
            <w:tcMar>
              <w:top w:w="100" w:type="dxa"/>
              <w:left w:w="100" w:type="dxa"/>
              <w:bottom w:w="100" w:type="dxa"/>
              <w:right w:w="100" w:type="dxa"/>
            </w:tcMar>
          </w:tcPr>
          <w:p w14:paraId="76EC1CDF" w14:textId="77777777" w:rsidR="00ED54E9" w:rsidRDefault="00CF1A68">
            <w:pPr>
              <w:pStyle w:val="Heading1"/>
              <w:widowControl w:val="0"/>
              <w:spacing w:before="0" w:after="0" w:line="240" w:lineRule="auto"/>
              <w:rPr>
                <w:sz w:val="28"/>
                <w:szCs w:val="28"/>
              </w:rPr>
            </w:pPr>
            <w:bookmarkStart w:id="2" w:name="_mhdmlffl6wrr" w:colFirst="0" w:colLast="0"/>
            <w:bookmarkEnd w:id="2"/>
            <w:r>
              <w:rPr>
                <w:sz w:val="28"/>
                <w:szCs w:val="28"/>
              </w:rPr>
              <w:lastRenderedPageBreak/>
              <w:t>Contract Testing Requirements</w:t>
            </w:r>
          </w:p>
          <w:p w14:paraId="53A891FB" w14:textId="77777777" w:rsidR="00876C3F" w:rsidRDefault="00876C3F" w:rsidP="00876C3F">
            <w:pPr>
              <w:widowControl w:val="0"/>
              <w:spacing w:after="0" w:line="240" w:lineRule="auto"/>
              <w:contextualSpacing/>
              <w:jc w:val="both"/>
              <w:rPr>
                <w:i/>
              </w:rPr>
            </w:pPr>
          </w:p>
          <w:p w14:paraId="04F52A05" w14:textId="45019CBD" w:rsidR="00876C3F" w:rsidRPr="00876C3F" w:rsidRDefault="00876C3F" w:rsidP="00876C3F">
            <w:pPr>
              <w:widowControl w:val="0"/>
              <w:spacing w:after="0" w:line="240" w:lineRule="auto"/>
              <w:contextualSpacing/>
              <w:jc w:val="both"/>
            </w:pPr>
            <w:r>
              <w:t xml:space="preserve">The </w:t>
            </w:r>
            <w:r w:rsidR="001217F6">
              <w:t xml:space="preserve">GIRL-H </w:t>
            </w:r>
            <w:r>
              <w:t xml:space="preserve">team will </w:t>
            </w:r>
            <w:r w:rsidR="00A21658">
              <w:t>appoint</w:t>
            </w:r>
            <w:r>
              <w:t xml:space="preserve"> a quality control team, that includes the </w:t>
            </w:r>
            <w:r w:rsidR="001217F6">
              <w:t xml:space="preserve">Director of Research and Evidence for GIRL-H, Country M&amp;E Managers for </w:t>
            </w:r>
            <w:r w:rsidR="0025328E">
              <w:t>Kenya, Uganda, and Haiti, GIRL-H Program Director (optional)</w:t>
            </w:r>
            <w:r>
              <w:t xml:space="preserve">, member from HQ Research and Learning Team, </w:t>
            </w:r>
            <w:r w:rsidR="0025328E">
              <w:t xml:space="preserve">and </w:t>
            </w:r>
            <w:r>
              <w:t xml:space="preserve">Regional MEL Advisor.  This group will be responsible for discussing expectations on each deliverable with the firm/consultant, and jointly reviewing each deliverable, providing feedback and providing the final approval that the deliverable has met required standards following completion. </w:t>
            </w:r>
          </w:p>
          <w:p w14:paraId="73F86F1D" w14:textId="77777777" w:rsidR="00ED54E9" w:rsidRDefault="00ED54E9">
            <w:pPr>
              <w:widowControl w:val="0"/>
              <w:spacing w:after="0" w:line="240" w:lineRule="auto"/>
              <w:jc w:val="both"/>
              <w:rPr>
                <w:i/>
                <w:highlight w:val="yellow"/>
              </w:rPr>
            </w:pPr>
          </w:p>
          <w:p w14:paraId="4AA55922" w14:textId="77777777" w:rsidR="00ED54E9" w:rsidRDefault="00ED54E9">
            <w:pPr>
              <w:widowControl w:val="0"/>
              <w:spacing w:after="0" w:line="240" w:lineRule="auto"/>
            </w:pPr>
          </w:p>
          <w:p w14:paraId="6BC358CC" w14:textId="5489193C" w:rsidR="00ED54E9" w:rsidRDefault="00ED54E9">
            <w:pPr>
              <w:widowControl w:val="0"/>
              <w:spacing w:after="0" w:line="240" w:lineRule="auto"/>
              <w:jc w:val="both"/>
            </w:pPr>
          </w:p>
        </w:tc>
      </w:tr>
    </w:tbl>
    <w:p w14:paraId="6D921526" w14:textId="77777777" w:rsidR="00ED54E9" w:rsidRDefault="00ED54E9">
      <w:pPr>
        <w:spacing w:after="0"/>
      </w:pPr>
    </w:p>
    <w:tbl>
      <w:tblPr>
        <w:tblStyle w:val="a7"/>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ED54E9" w14:paraId="15E4E084" w14:textId="77777777">
        <w:tc>
          <w:tcPr>
            <w:tcW w:w="9360" w:type="dxa"/>
            <w:shd w:val="clear" w:color="auto" w:fill="auto"/>
            <w:tcMar>
              <w:top w:w="100" w:type="dxa"/>
              <w:left w:w="100" w:type="dxa"/>
              <w:bottom w:w="100" w:type="dxa"/>
              <w:right w:w="100" w:type="dxa"/>
            </w:tcMar>
          </w:tcPr>
          <w:p w14:paraId="18424F0A" w14:textId="77777777" w:rsidR="00ED54E9" w:rsidRDefault="00CF1A68">
            <w:pPr>
              <w:pStyle w:val="Heading1"/>
              <w:widowControl w:val="0"/>
              <w:spacing w:before="0" w:after="0" w:line="240" w:lineRule="auto"/>
              <w:rPr>
                <w:sz w:val="28"/>
                <w:szCs w:val="28"/>
              </w:rPr>
            </w:pPr>
            <w:bookmarkStart w:id="3" w:name="_z0oa23hjv6x5" w:colFirst="0" w:colLast="0"/>
            <w:bookmarkEnd w:id="3"/>
            <w:r>
              <w:rPr>
                <w:sz w:val="28"/>
                <w:szCs w:val="28"/>
              </w:rPr>
              <w:t>Non-Conformance</w:t>
            </w:r>
          </w:p>
          <w:p w14:paraId="38FEC5F5" w14:textId="5D6BBBDD" w:rsidR="00876C3F" w:rsidRDefault="00876C3F" w:rsidP="00876C3F">
            <w:pPr>
              <w:widowControl w:val="0"/>
              <w:spacing w:after="0" w:line="240" w:lineRule="auto"/>
              <w:contextualSpacing/>
              <w:jc w:val="both"/>
              <w:rPr>
                <w:i/>
                <w:highlight w:val="yellow"/>
              </w:rPr>
            </w:pPr>
          </w:p>
          <w:p w14:paraId="20FD2870" w14:textId="6349E48E" w:rsidR="00876C3F" w:rsidRPr="00876C3F" w:rsidRDefault="00876C3F" w:rsidP="00876C3F">
            <w:pPr>
              <w:widowControl w:val="0"/>
              <w:spacing w:after="0" w:line="240" w:lineRule="auto"/>
              <w:contextualSpacing/>
              <w:jc w:val="both"/>
            </w:pPr>
            <w:r w:rsidRPr="00876C3F">
              <w:t>T</w:t>
            </w:r>
            <w:r>
              <w:t xml:space="preserve">he quality control committee, as described above, will provide collective feedback on a product.  If the product does not meet required standards, the quality control committee will provide two rounds of feedback on any product that does not meet the required standards. On the third round of feedback, the quality control committee will inform the service provider that their deliverable does not meet the required standards, and that they are at risk of losing payment for </w:t>
            </w:r>
            <w:r w:rsidR="0025328E">
              <w:t>those deliverables</w:t>
            </w:r>
            <w:r>
              <w:t xml:space="preserve">.  If the issues </w:t>
            </w:r>
            <w:r w:rsidR="0025328E">
              <w:t>are</w:t>
            </w:r>
            <w:r>
              <w:t xml:space="preserve"> still not corrected, the QC committee will meet with the </w:t>
            </w:r>
            <w:r w:rsidR="0025328E">
              <w:t>GIRL-H Program Director, Director Operations, and</w:t>
            </w:r>
            <w:r>
              <w:t xml:space="preserve"> HQ representative to determine which portion of payment will be withheld, and make a recommendation.  The </w:t>
            </w:r>
            <w:r w:rsidR="0025328E">
              <w:t xml:space="preserve">Program Director </w:t>
            </w:r>
            <w:r>
              <w:t xml:space="preserve">will be responsible for communicating to the firm/consultant about modified payments due to incompletion/poor completion of deliverables.  </w:t>
            </w:r>
          </w:p>
          <w:p w14:paraId="2B0521C3" w14:textId="77777777" w:rsidR="00876C3F" w:rsidRDefault="00876C3F" w:rsidP="00876C3F">
            <w:pPr>
              <w:widowControl w:val="0"/>
              <w:spacing w:after="0" w:line="240" w:lineRule="auto"/>
              <w:contextualSpacing/>
              <w:jc w:val="both"/>
              <w:rPr>
                <w:i/>
                <w:highlight w:val="yellow"/>
              </w:rPr>
            </w:pPr>
          </w:p>
          <w:p w14:paraId="64D336A9" w14:textId="7A7B7CEE" w:rsidR="00ED54E9" w:rsidRDefault="00ED54E9" w:rsidP="000A7360">
            <w:pPr>
              <w:widowControl w:val="0"/>
              <w:spacing w:after="0" w:line="240" w:lineRule="auto"/>
              <w:contextualSpacing/>
              <w:jc w:val="both"/>
              <w:rPr>
                <w:i/>
                <w:highlight w:val="yellow"/>
              </w:rPr>
            </w:pPr>
          </w:p>
        </w:tc>
      </w:tr>
    </w:tbl>
    <w:p w14:paraId="0885E9BE" w14:textId="77777777" w:rsidR="00ED54E9" w:rsidRDefault="00ED54E9"/>
    <w:sectPr w:rsidR="00ED54E9">
      <w:headerReference w:type="default" r:id="rId8"/>
      <w:footerReference w:type="default" r:id="rId9"/>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A2A417" w14:textId="77777777" w:rsidR="005162BF" w:rsidRDefault="005162BF">
      <w:pPr>
        <w:spacing w:after="0" w:line="240" w:lineRule="auto"/>
      </w:pPr>
      <w:r>
        <w:separator/>
      </w:r>
    </w:p>
  </w:endnote>
  <w:endnote w:type="continuationSeparator" w:id="0">
    <w:p w14:paraId="527CC479" w14:textId="77777777" w:rsidR="005162BF" w:rsidRDefault="00516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123F9" w14:textId="63AB4EFB" w:rsidR="00ED54E9" w:rsidRDefault="00CF1A68">
    <w:r>
      <w:t>Quality Control Plan</w:t>
    </w:r>
    <w:r w:rsidR="00B14BCB">
      <w:t xml:space="preserve"> tender no. </w:t>
    </w:r>
    <w:r w:rsidR="00685C5D">
      <w:t>MCK/NBO/10/2021</w:t>
    </w:r>
    <w:r>
      <w:tab/>
    </w:r>
    <w:r>
      <w:tab/>
    </w:r>
    <w:r>
      <w:tab/>
    </w:r>
    <w:r>
      <w:tab/>
    </w:r>
    <w:r>
      <w:tab/>
    </w:r>
    <w:r>
      <w:tab/>
    </w:r>
    <w:r>
      <w:fldChar w:fldCharType="begin"/>
    </w:r>
    <w:r>
      <w:instrText>PAGE</w:instrText>
    </w:r>
    <w:r>
      <w:fldChar w:fldCharType="separate"/>
    </w:r>
    <w:r w:rsidR="00DE592D">
      <w:rPr>
        <w:noProof/>
      </w:rPr>
      <w:t>5</w:t>
    </w:r>
    <w:r>
      <w:fldChar w:fldCharType="end"/>
    </w:r>
    <w:r>
      <w:t>/</w:t>
    </w:r>
    <w:r>
      <w:fldChar w:fldCharType="begin"/>
    </w:r>
    <w:r>
      <w:instrText>NUMPAGES</w:instrText>
    </w:r>
    <w:r>
      <w:fldChar w:fldCharType="separate"/>
    </w:r>
    <w:r w:rsidR="00DE592D">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949B00" w14:textId="77777777" w:rsidR="005162BF" w:rsidRDefault="005162BF">
      <w:pPr>
        <w:spacing w:after="0" w:line="240" w:lineRule="auto"/>
      </w:pPr>
      <w:r>
        <w:separator/>
      </w:r>
    </w:p>
  </w:footnote>
  <w:footnote w:type="continuationSeparator" w:id="0">
    <w:p w14:paraId="50666C9B" w14:textId="77777777" w:rsidR="005162BF" w:rsidRDefault="005162BF">
      <w:pPr>
        <w:spacing w:after="0" w:line="240" w:lineRule="auto"/>
      </w:pPr>
      <w:r>
        <w:continuationSeparator/>
      </w:r>
    </w:p>
  </w:footnote>
  <w:footnote w:id="1">
    <w:p w14:paraId="026D0726" w14:textId="77777777" w:rsidR="00ED54E9" w:rsidRDefault="00CF1A68">
      <w:pPr>
        <w:spacing w:after="0" w:line="240" w:lineRule="auto"/>
        <w:rPr>
          <w:i/>
          <w:sz w:val="20"/>
          <w:szCs w:val="20"/>
        </w:rPr>
      </w:pPr>
      <w:r>
        <w:rPr>
          <w:vertAlign w:val="superscript"/>
        </w:rPr>
        <w:footnoteRef/>
      </w:r>
      <w:r>
        <w:rPr>
          <w:i/>
          <w:sz w:val="20"/>
          <w:szCs w:val="20"/>
        </w:rPr>
        <w:t xml:space="preserve"> A relative margin of error will be indicated as a percent (example: +-5%); an absolute margin of error will be indicated as a value (example: +- 5cm)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0ECC5" w14:textId="726A9FF9" w:rsidR="00ED54E9" w:rsidRDefault="00D151B8">
    <w:pPr>
      <w:pStyle w:val="Title"/>
      <w:spacing w:before="0" w:after="0"/>
      <w:rPr>
        <w:sz w:val="36"/>
        <w:szCs w:val="36"/>
      </w:rPr>
    </w:pPr>
    <w:r>
      <w:rPr>
        <w:noProof/>
        <w:lang w:val="en-US"/>
      </w:rPr>
      <w:drawing>
        <wp:anchor distT="114300" distB="114300" distL="114300" distR="114300" simplePos="0" relativeHeight="251658240" behindDoc="0" locked="0" layoutInCell="1" hidden="0" allowOverlap="1" wp14:anchorId="44F61CAF" wp14:editId="228F1612">
          <wp:simplePos x="0" y="0"/>
          <wp:positionH relativeFrom="margin">
            <wp:align>right</wp:align>
          </wp:positionH>
          <wp:positionV relativeFrom="paragraph">
            <wp:posOffset>130810</wp:posOffset>
          </wp:positionV>
          <wp:extent cx="509588" cy="658544"/>
          <wp:effectExtent l="0" t="0" r="5080" b="8255"/>
          <wp:wrapSquare wrapText="bothSides" distT="114300" distB="114300" distL="114300" distR="114300"/>
          <wp:docPr id="1" name="image2.jpg" descr="MC Logo Vertical.jpg"/>
          <wp:cNvGraphicFramePr/>
          <a:graphic xmlns:a="http://schemas.openxmlformats.org/drawingml/2006/main">
            <a:graphicData uri="http://schemas.openxmlformats.org/drawingml/2006/picture">
              <pic:pic xmlns:pic="http://schemas.openxmlformats.org/drawingml/2006/picture">
                <pic:nvPicPr>
                  <pic:cNvPr id="0" name="image2.jpg" descr="MC Logo Vertical.jpg"/>
                  <pic:cNvPicPr preferRelativeResize="0"/>
                </pic:nvPicPr>
                <pic:blipFill>
                  <a:blip r:embed="rId1"/>
                  <a:srcRect/>
                  <a:stretch>
                    <a:fillRect/>
                  </a:stretch>
                </pic:blipFill>
                <pic:spPr>
                  <a:xfrm>
                    <a:off x="0" y="0"/>
                    <a:ext cx="509588" cy="658544"/>
                  </a:xfrm>
                  <a:prstGeom prst="rect">
                    <a:avLst/>
                  </a:prstGeom>
                  <a:ln/>
                </pic:spPr>
              </pic:pic>
            </a:graphicData>
          </a:graphic>
        </wp:anchor>
      </w:drawing>
    </w:r>
  </w:p>
  <w:p w14:paraId="20C824B3" w14:textId="6867D531" w:rsidR="00ED54E9" w:rsidRDefault="00ED54E9">
    <w:pPr>
      <w:pStyle w:val="Title"/>
      <w:spacing w:after="0"/>
      <w:rPr>
        <w:sz w:val="36"/>
        <w:szCs w:val="36"/>
      </w:rPr>
    </w:pPr>
    <w:bookmarkStart w:id="4" w:name="_z2wgdjqxpy87" w:colFirst="0" w:colLast="0"/>
    <w:bookmarkStart w:id="5" w:name="_mguw4j9uc8" w:colFirst="0" w:colLast="0"/>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A723C"/>
    <w:multiLevelType w:val="multilevel"/>
    <w:tmpl w:val="62AE3A00"/>
    <w:lvl w:ilvl="0">
      <w:start w:val="1"/>
      <w:numFmt w:val="bullet"/>
      <w:lvlText w:val="➔"/>
      <w:lvlJc w:val="left"/>
      <w:pPr>
        <w:ind w:left="63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DD3255D"/>
    <w:multiLevelType w:val="multilevel"/>
    <w:tmpl w:val="243EAA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6FD05E2A"/>
    <w:multiLevelType w:val="multilevel"/>
    <w:tmpl w:val="9BC8EA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4E9"/>
    <w:rsid w:val="000A0D46"/>
    <w:rsid w:val="000A7360"/>
    <w:rsid w:val="001217F6"/>
    <w:rsid w:val="001E2371"/>
    <w:rsid w:val="0025328E"/>
    <w:rsid w:val="00260150"/>
    <w:rsid w:val="00263B97"/>
    <w:rsid w:val="003244CA"/>
    <w:rsid w:val="0034554D"/>
    <w:rsid w:val="00376D26"/>
    <w:rsid w:val="003A5687"/>
    <w:rsid w:val="003A68B0"/>
    <w:rsid w:val="003F416B"/>
    <w:rsid w:val="00465AC8"/>
    <w:rsid w:val="005162BF"/>
    <w:rsid w:val="00662FC1"/>
    <w:rsid w:val="00685C5D"/>
    <w:rsid w:val="006C3925"/>
    <w:rsid w:val="007220AD"/>
    <w:rsid w:val="00730751"/>
    <w:rsid w:val="00834C34"/>
    <w:rsid w:val="00854E43"/>
    <w:rsid w:val="00876C3F"/>
    <w:rsid w:val="00A21658"/>
    <w:rsid w:val="00B14BCB"/>
    <w:rsid w:val="00BA50B7"/>
    <w:rsid w:val="00BD2284"/>
    <w:rsid w:val="00C4143F"/>
    <w:rsid w:val="00C55ACE"/>
    <w:rsid w:val="00C91EF1"/>
    <w:rsid w:val="00CF1A68"/>
    <w:rsid w:val="00D151B8"/>
    <w:rsid w:val="00DC176A"/>
    <w:rsid w:val="00DE1137"/>
    <w:rsid w:val="00DE592D"/>
    <w:rsid w:val="00ED54E9"/>
    <w:rsid w:val="00FC5592"/>
    <w:rsid w:val="00FE496D"/>
    <w:rsid w:val="00FF2B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A62D6"/>
  <w15:docId w15:val="{965EAAD2-3A39-4670-A6A5-D7756CDA7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4C515A"/>
        <w:sz w:val="21"/>
        <w:szCs w:val="21"/>
        <w:lang w:val="en" w:eastAsia="en-US" w:bidi="ar-SA"/>
      </w:rPr>
    </w:rPrDefault>
    <w:pPrDefault>
      <w:pPr>
        <w:pBdr>
          <w:top w:val="nil"/>
          <w:left w:val="nil"/>
          <w:bottom w:val="nil"/>
          <w:right w:val="nil"/>
          <w:between w:val="nil"/>
        </w:pBdr>
        <w:spacing w:after="28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280" w:after="140" w:line="216" w:lineRule="auto"/>
      <w:outlineLvl w:val="0"/>
    </w:pPr>
    <w:rPr>
      <w:b/>
      <w:color w:val="D01D2B"/>
      <w:sz w:val="48"/>
      <w:szCs w:val="48"/>
    </w:rPr>
  </w:style>
  <w:style w:type="paragraph" w:styleId="Heading2">
    <w:name w:val="heading 2"/>
    <w:basedOn w:val="Normal"/>
    <w:next w:val="Normal"/>
    <w:pPr>
      <w:keepNext/>
      <w:keepLines/>
      <w:spacing w:after="240" w:line="228" w:lineRule="auto"/>
      <w:outlineLvl w:val="1"/>
    </w:pPr>
    <w:rPr>
      <w:rFonts w:ascii="Times New Roman" w:eastAsia="Times New Roman" w:hAnsi="Times New Roman" w:cs="Times New Roman"/>
      <w:b/>
      <w:sz w:val="36"/>
      <w:szCs w:val="36"/>
    </w:rPr>
  </w:style>
  <w:style w:type="paragraph" w:styleId="Heading3">
    <w:name w:val="heading 3"/>
    <w:basedOn w:val="Normal"/>
    <w:next w:val="Normal"/>
    <w:pPr>
      <w:keepNext/>
      <w:keepLines/>
      <w:spacing w:after="100" w:line="228" w:lineRule="auto"/>
      <w:outlineLvl w:val="2"/>
    </w:pPr>
    <w:rPr>
      <w:b/>
      <w:color w:val="D01D2B"/>
      <w:sz w:val="28"/>
      <w:szCs w:val="28"/>
    </w:rPr>
  </w:style>
  <w:style w:type="paragraph" w:styleId="Heading4">
    <w:name w:val="heading 4"/>
    <w:basedOn w:val="Normal"/>
    <w:next w:val="Normal"/>
    <w:pPr>
      <w:keepNext/>
      <w:keepLines/>
      <w:spacing w:before="40" w:after="40"/>
      <w:outlineLvl w:val="3"/>
    </w:pPr>
    <w:rPr>
      <w:b/>
      <w:sz w:val="24"/>
      <w:szCs w:val="24"/>
    </w:rPr>
  </w:style>
  <w:style w:type="paragraph" w:styleId="Heading5">
    <w:name w:val="heading 5"/>
    <w:basedOn w:val="Normal"/>
    <w:next w:val="Normal"/>
    <w:pPr>
      <w:keepNext/>
      <w:keepLines/>
      <w:spacing w:after="100" w:line="228" w:lineRule="auto"/>
      <w:outlineLvl w:val="4"/>
    </w:pPr>
    <w:rPr>
      <w:smallCaps/>
      <w:color w:val="868A90"/>
    </w:rPr>
  </w:style>
  <w:style w:type="paragraph" w:styleId="Heading6">
    <w:name w:val="heading 6"/>
    <w:basedOn w:val="Normal"/>
    <w:next w:val="Normal"/>
    <w:pPr>
      <w:keepNext/>
      <w:keepLines/>
      <w:spacing w:before="40"/>
      <w:outlineLvl w:val="5"/>
    </w:pPr>
    <w:rPr>
      <w:b/>
      <w:color w:val="868A9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280" w:after="140" w:line="216" w:lineRule="auto"/>
    </w:pPr>
    <w:rPr>
      <w:b/>
      <w:color w:val="D01D2B"/>
      <w:sz w:val="60"/>
      <w:szCs w:val="60"/>
    </w:rPr>
  </w:style>
  <w:style w:type="paragraph" w:styleId="Subtitle">
    <w:name w:val="Subtitle"/>
    <w:basedOn w:val="Normal"/>
    <w:next w:val="Normal"/>
    <w:pPr>
      <w:keepNext/>
      <w:keepLines/>
      <w:spacing w:after="120" w:line="216" w:lineRule="auto"/>
    </w:pPr>
    <w:rPr>
      <w:rFonts w:ascii="Times" w:eastAsia="Times" w:hAnsi="Times" w:cs="Times"/>
      <w:b/>
      <w:i/>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6C3925"/>
    <w:pPr>
      <w:ind w:left="720"/>
      <w:contextualSpacing/>
    </w:pPr>
  </w:style>
  <w:style w:type="paragraph" w:styleId="Revision">
    <w:name w:val="Revision"/>
    <w:hidden/>
    <w:uiPriority w:val="99"/>
    <w:semiHidden/>
    <w:rsid w:val="00A21658"/>
    <w:pPr>
      <w:pBdr>
        <w:top w:val="none" w:sz="0" w:space="0" w:color="auto"/>
        <w:left w:val="none" w:sz="0" w:space="0" w:color="auto"/>
        <w:bottom w:val="none" w:sz="0" w:space="0" w:color="auto"/>
        <w:right w:val="none" w:sz="0" w:space="0" w:color="auto"/>
        <w:between w:val="none" w:sz="0" w:space="0" w:color="auto"/>
      </w:pBdr>
      <w:spacing w:after="0" w:line="240" w:lineRule="auto"/>
    </w:pPr>
  </w:style>
  <w:style w:type="paragraph" w:styleId="BalloonText">
    <w:name w:val="Balloon Text"/>
    <w:basedOn w:val="Normal"/>
    <w:link w:val="BalloonTextChar"/>
    <w:uiPriority w:val="99"/>
    <w:semiHidden/>
    <w:unhideWhenUsed/>
    <w:rsid w:val="00A216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658"/>
    <w:rPr>
      <w:rFonts w:ascii="Segoe UI" w:hAnsi="Segoe UI" w:cs="Segoe UI"/>
      <w:sz w:val="18"/>
      <w:szCs w:val="18"/>
    </w:rPr>
  </w:style>
  <w:style w:type="character" w:styleId="CommentReference">
    <w:name w:val="annotation reference"/>
    <w:basedOn w:val="DefaultParagraphFont"/>
    <w:uiPriority w:val="99"/>
    <w:semiHidden/>
    <w:unhideWhenUsed/>
    <w:rsid w:val="00BA50B7"/>
    <w:rPr>
      <w:sz w:val="16"/>
      <w:szCs w:val="16"/>
    </w:rPr>
  </w:style>
  <w:style w:type="paragraph" w:styleId="CommentText">
    <w:name w:val="annotation text"/>
    <w:basedOn w:val="Normal"/>
    <w:link w:val="CommentTextChar"/>
    <w:uiPriority w:val="99"/>
    <w:semiHidden/>
    <w:unhideWhenUsed/>
    <w:rsid w:val="00BA50B7"/>
    <w:pPr>
      <w:spacing w:line="240" w:lineRule="auto"/>
    </w:pPr>
    <w:rPr>
      <w:sz w:val="20"/>
      <w:szCs w:val="20"/>
    </w:rPr>
  </w:style>
  <w:style w:type="character" w:customStyle="1" w:styleId="CommentTextChar">
    <w:name w:val="Comment Text Char"/>
    <w:basedOn w:val="DefaultParagraphFont"/>
    <w:link w:val="CommentText"/>
    <w:uiPriority w:val="99"/>
    <w:semiHidden/>
    <w:rsid w:val="00BA50B7"/>
    <w:rPr>
      <w:sz w:val="20"/>
      <w:szCs w:val="20"/>
    </w:rPr>
  </w:style>
  <w:style w:type="paragraph" w:styleId="CommentSubject">
    <w:name w:val="annotation subject"/>
    <w:basedOn w:val="CommentText"/>
    <w:next w:val="CommentText"/>
    <w:link w:val="CommentSubjectChar"/>
    <w:uiPriority w:val="99"/>
    <w:semiHidden/>
    <w:unhideWhenUsed/>
    <w:rsid w:val="00BA50B7"/>
    <w:rPr>
      <w:b/>
      <w:bCs/>
    </w:rPr>
  </w:style>
  <w:style w:type="character" w:customStyle="1" w:styleId="CommentSubjectChar">
    <w:name w:val="Comment Subject Char"/>
    <w:basedOn w:val="CommentTextChar"/>
    <w:link w:val="CommentSubject"/>
    <w:uiPriority w:val="99"/>
    <w:semiHidden/>
    <w:rsid w:val="00BA50B7"/>
    <w:rPr>
      <w:b/>
      <w:bCs/>
      <w:sz w:val="20"/>
      <w:szCs w:val="20"/>
    </w:rPr>
  </w:style>
  <w:style w:type="paragraph" w:styleId="Header">
    <w:name w:val="header"/>
    <w:basedOn w:val="Normal"/>
    <w:link w:val="HeaderChar"/>
    <w:uiPriority w:val="99"/>
    <w:unhideWhenUsed/>
    <w:rsid w:val="00B14B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4BCB"/>
  </w:style>
  <w:style w:type="paragraph" w:styleId="Footer">
    <w:name w:val="footer"/>
    <w:basedOn w:val="Normal"/>
    <w:link w:val="FooterChar"/>
    <w:uiPriority w:val="99"/>
    <w:unhideWhenUsed/>
    <w:rsid w:val="00B14B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4B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AB2091-C2A5-48A1-9593-05112F02F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756</Words>
  <Characters>4314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Mercy Corps</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Aloo Stephen</dc:creator>
  <cp:lastModifiedBy>Mercy Corps</cp:lastModifiedBy>
  <cp:revision>4</cp:revision>
  <dcterms:created xsi:type="dcterms:W3CDTF">2021-06-25T09:50:00Z</dcterms:created>
  <dcterms:modified xsi:type="dcterms:W3CDTF">2021-06-25T10:02:00Z</dcterms:modified>
</cp:coreProperties>
</file>